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05" w:rsidRDefault="00271605">
      <w:pPr>
        <w:pStyle w:val="ConsPlusTitlePage"/>
      </w:pPr>
      <w:r>
        <w:t xml:space="preserve">Документ предоставлен </w:t>
      </w:r>
      <w:hyperlink r:id="rId4" w:history="1">
        <w:r>
          <w:rPr>
            <w:color w:val="0000FF"/>
          </w:rPr>
          <w:t>КонсультантПлюс</w:t>
        </w:r>
      </w:hyperlink>
      <w:r>
        <w:br/>
      </w:r>
    </w:p>
    <w:p w:rsidR="00271605" w:rsidRDefault="002716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71605">
        <w:tc>
          <w:tcPr>
            <w:tcW w:w="4677" w:type="dxa"/>
            <w:tcBorders>
              <w:top w:val="nil"/>
              <w:left w:val="nil"/>
              <w:bottom w:val="nil"/>
              <w:right w:val="nil"/>
            </w:tcBorders>
          </w:tcPr>
          <w:p w:rsidR="00271605" w:rsidRDefault="00271605">
            <w:pPr>
              <w:pStyle w:val="ConsPlusNormal"/>
              <w:outlineLvl w:val="0"/>
            </w:pPr>
            <w:r>
              <w:t>27 ноября 2019 года</w:t>
            </w:r>
          </w:p>
        </w:tc>
        <w:tc>
          <w:tcPr>
            <w:tcW w:w="4677" w:type="dxa"/>
            <w:tcBorders>
              <w:top w:val="nil"/>
              <w:left w:val="nil"/>
              <w:bottom w:val="nil"/>
              <w:right w:val="nil"/>
            </w:tcBorders>
          </w:tcPr>
          <w:p w:rsidR="00271605" w:rsidRDefault="00271605">
            <w:pPr>
              <w:pStyle w:val="ConsPlusNormal"/>
              <w:jc w:val="right"/>
              <w:outlineLvl w:val="0"/>
            </w:pPr>
            <w:r>
              <w:t>N 525-ОЗ</w:t>
            </w:r>
          </w:p>
        </w:tc>
      </w:tr>
    </w:tbl>
    <w:p w:rsidR="00271605" w:rsidRDefault="00271605">
      <w:pPr>
        <w:pStyle w:val="ConsPlusNormal"/>
        <w:pBdr>
          <w:top w:val="single" w:sz="6" w:space="0" w:color="auto"/>
        </w:pBdr>
        <w:spacing w:before="100" w:after="100"/>
        <w:jc w:val="both"/>
        <w:rPr>
          <w:sz w:val="2"/>
          <w:szCs w:val="2"/>
        </w:rPr>
      </w:pPr>
    </w:p>
    <w:p w:rsidR="00271605" w:rsidRDefault="00271605">
      <w:pPr>
        <w:pStyle w:val="ConsPlusNormal"/>
        <w:jc w:val="both"/>
      </w:pPr>
    </w:p>
    <w:p w:rsidR="00271605" w:rsidRDefault="00271605">
      <w:pPr>
        <w:pStyle w:val="ConsPlusTitle"/>
        <w:jc w:val="center"/>
      </w:pPr>
      <w:r>
        <w:t>КАЛУЖСКАЯ ОБЛАСТЬ</w:t>
      </w:r>
    </w:p>
    <w:p w:rsidR="00271605" w:rsidRDefault="00271605">
      <w:pPr>
        <w:pStyle w:val="ConsPlusTitle"/>
        <w:jc w:val="both"/>
      </w:pPr>
    </w:p>
    <w:p w:rsidR="00271605" w:rsidRDefault="00271605">
      <w:pPr>
        <w:pStyle w:val="ConsPlusTitle"/>
        <w:jc w:val="center"/>
      </w:pPr>
      <w:r>
        <w:t>ЗАКОН</w:t>
      </w:r>
    </w:p>
    <w:p w:rsidR="00271605" w:rsidRDefault="00271605">
      <w:pPr>
        <w:pStyle w:val="ConsPlusTitle"/>
        <w:jc w:val="both"/>
      </w:pPr>
    </w:p>
    <w:p w:rsidR="00271605" w:rsidRDefault="00271605">
      <w:pPr>
        <w:pStyle w:val="ConsPlusTitle"/>
        <w:jc w:val="center"/>
      </w:pPr>
      <w:r>
        <w:t>О БЮДЖЕТЕ ТЕРРИТОРИАЛЬНОГО ФОНДА ОБЯЗАТЕЛЬНОГО МЕДИЦИНСКОГО</w:t>
      </w:r>
    </w:p>
    <w:p w:rsidR="00271605" w:rsidRDefault="00271605">
      <w:pPr>
        <w:pStyle w:val="ConsPlusTitle"/>
        <w:jc w:val="center"/>
      </w:pPr>
      <w:r>
        <w:t xml:space="preserve">СТРАХОВАНИЯ КАЛУЖСКОЙ ОБЛАСТИ НА 2020 ГОД И </w:t>
      </w:r>
      <w:proofErr w:type="gramStart"/>
      <w:r>
        <w:t>НА</w:t>
      </w:r>
      <w:proofErr w:type="gramEnd"/>
      <w:r>
        <w:t xml:space="preserve"> ПЛАНОВЫЙ</w:t>
      </w:r>
    </w:p>
    <w:p w:rsidR="00271605" w:rsidRDefault="00271605">
      <w:pPr>
        <w:pStyle w:val="ConsPlusTitle"/>
        <w:jc w:val="center"/>
      </w:pPr>
      <w:r>
        <w:t>ПЕРИОД 2021</w:t>
      </w:r>
      <w:proofErr w:type="gramStart"/>
      <w:r>
        <w:t xml:space="preserve"> И</w:t>
      </w:r>
      <w:proofErr w:type="gramEnd"/>
      <w:r>
        <w:t xml:space="preserve"> 2022 ГОДОВ</w:t>
      </w:r>
    </w:p>
    <w:p w:rsidR="00271605" w:rsidRDefault="00271605">
      <w:pPr>
        <w:pStyle w:val="ConsPlusNormal"/>
        <w:jc w:val="both"/>
      </w:pPr>
    </w:p>
    <w:p w:rsidR="00271605" w:rsidRDefault="00271605">
      <w:pPr>
        <w:pStyle w:val="ConsPlusNormal"/>
        <w:jc w:val="right"/>
      </w:pPr>
      <w:proofErr w:type="gramStart"/>
      <w:r>
        <w:t>Принят</w:t>
      </w:r>
      <w:proofErr w:type="gramEnd"/>
    </w:p>
    <w:p w:rsidR="00271605" w:rsidRDefault="00271605">
      <w:pPr>
        <w:pStyle w:val="ConsPlusNormal"/>
        <w:jc w:val="right"/>
      </w:pPr>
      <w:r>
        <w:t>Постановлением</w:t>
      </w:r>
    </w:p>
    <w:p w:rsidR="00271605" w:rsidRDefault="00271605">
      <w:pPr>
        <w:pStyle w:val="ConsPlusNormal"/>
        <w:jc w:val="right"/>
      </w:pPr>
      <w:r>
        <w:t>Законодательного Собрания Калужской области</w:t>
      </w:r>
    </w:p>
    <w:p w:rsidR="00271605" w:rsidRDefault="00271605">
      <w:pPr>
        <w:pStyle w:val="ConsPlusNormal"/>
        <w:jc w:val="right"/>
      </w:pPr>
      <w:r>
        <w:t>от 21 ноября 2019 г. N 1009</w:t>
      </w:r>
    </w:p>
    <w:p w:rsidR="00271605" w:rsidRDefault="00271605">
      <w:pPr>
        <w:pStyle w:val="ConsPlusNormal"/>
        <w:jc w:val="both"/>
      </w:pPr>
    </w:p>
    <w:p w:rsidR="00271605" w:rsidRDefault="00271605">
      <w:pPr>
        <w:pStyle w:val="ConsPlusTitle"/>
        <w:ind w:firstLine="540"/>
        <w:jc w:val="both"/>
        <w:outlineLvl w:val="1"/>
      </w:pPr>
      <w:bookmarkStart w:id="0" w:name="P17"/>
      <w:bookmarkEnd w:id="0"/>
      <w:r>
        <w:t>Статья 1. Основные характеристики бюджета Территориального фонда обязательного медицинского страхования Калужской области на 2020 год и на плановый период 2021 и 2022 годов</w:t>
      </w:r>
    </w:p>
    <w:p w:rsidR="00271605" w:rsidRDefault="00271605">
      <w:pPr>
        <w:pStyle w:val="ConsPlusNormal"/>
        <w:jc w:val="both"/>
      </w:pPr>
    </w:p>
    <w:p w:rsidR="00271605" w:rsidRDefault="00271605">
      <w:pPr>
        <w:pStyle w:val="ConsPlusNormal"/>
        <w:ind w:firstLine="540"/>
        <w:jc w:val="both"/>
      </w:pPr>
      <w:r>
        <w:t>1. Утвердить основные характеристики бюджета Территориального фонда обязательного медицинского страхования Калужской области (далее - Фонд) на 2020 год:</w:t>
      </w:r>
    </w:p>
    <w:p w:rsidR="00271605" w:rsidRDefault="00271605">
      <w:pPr>
        <w:pStyle w:val="ConsPlusNormal"/>
        <w:spacing w:before="220"/>
        <w:ind w:firstLine="540"/>
        <w:jc w:val="both"/>
      </w:pPr>
      <w:proofErr w:type="gramStart"/>
      <w:r>
        <w:t>прогнозируемый общий объем доходов бюджета Фонда в сумме 13270582,0 тыс. рублей, в том числе за счет межбюджетных трансфертов, получаемых из Федерального фонда обязательного медицинского страхования (далее - ФОМС), - в сумме 12720928,3 тыс. рублей, за счет межбюджетных трансфертов, получаемых из областного бюджета, - в сумме 499450,0 тыс. рублей;</w:t>
      </w:r>
      <w:proofErr w:type="gramEnd"/>
    </w:p>
    <w:p w:rsidR="00271605" w:rsidRDefault="00271605">
      <w:pPr>
        <w:pStyle w:val="ConsPlusNormal"/>
        <w:spacing w:before="220"/>
        <w:ind w:firstLine="540"/>
        <w:jc w:val="both"/>
      </w:pPr>
      <w:r>
        <w:t>общий объем расходов бюджета Фонда - в сумме 13270582,0 тыс. рублей.</w:t>
      </w:r>
    </w:p>
    <w:p w:rsidR="00271605" w:rsidRDefault="00271605">
      <w:pPr>
        <w:pStyle w:val="ConsPlusNormal"/>
        <w:spacing w:before="220"/>
        <w:ind w:firstLine="540"/>
        <w:jc w:val="both"/>
      </w:pPr>
      <w:r>
        <w:t>2. Утвердить основные характеристики бюджета Фонда на плановый период 2021 и 2022 годов:</w:t>
      </w:r>
    </w:p>
    <w:p w:rsidR="00271605" w:rsidRDefault="00271605">
      <w:pPr>
        <w:pStyle w:val="ConsPlusNormal"/>
        <w:spacing w:before="220"/>
        <w:ind w:firstLine="540"/>
        <w:jc w:val="both"/>
      </w:pPr>
      <w:proofErr w:type="gramStart"/>
      <w:r>
        <w:t>прогнозируемый общий объем доходов бюджета Фонда на 2021 год - в сумме 13534836,5 тыс. рублей, в том числе за счет межбюджетных трансфертов, получаемых из ФОМС, - в сумме 13484632,8 тыс. рублей, и на 2022 год - в сумме 14267487,9 тыс. рублей, в том числе за счет межбюджетных трансфертов, получаемых из ФОМС, - в сумме 14217284,2 тыс. рублей;</w:t>
      </w:r>
      <w:proofErr w:type="gramEnd"/>
    </w:p>
    <w:p w:rsidR="00271605" w:rsidRDefault="00271605">
      <w:pPr>
        <w:pStyle w:val="ConsPlusNormal"/>
        <w:spacing w:before="220"/>
        <w:ind w:firstLine="540"/>
        <w:jc w:val="both"/>
      </w:pPr>
      <w:r>
        <w:t>общий объем расходов бюджета Фонда на 2021 год - в сумме 13534836,5 тыс. рублей и на 2022 год - в сумме 14267487,9 тыс. рублей.</w:t>
      </w:r>
    </w:p>
    <w:p w:rsidR="00271605" w:rsidRDefault="00271605">
      <w:pPr>
        <w:pStyle w:val="ConsPlusNormal"/>
        <w:jc w:val="both"/>
      </w:pPr>
    </w:p>
    <w:p w:rsidR="00271605" w:rsidRDefault="00271605">
      <w:pPr>
        <w:pStyle w:val="ConsPlusTitle"/>
        <w:ind w:firstLine="540"/>
        <w:jc w:val="both"/>
        <w:outlineLvl w:val="1"/>
      </w:pPr>
      <w:r>
        <w:t xml:space="preserve">Статья 2. Главные администраторы доходов бюджета Фонда, главные администраторы </w:t>
      </w:r>
      <w:proofErr w:type="gramStart"/>
      <w:r>
        <w:t>источников финансирования дефицита бюджета Фонда</w:t>
      </w:r>
      <w:proofErr w:type="gramEnd"/>
    </w:p>
    <w:p w:rsidR="00271605" w:rsidRDefault="00271605">
      <w:pPr>
        <w:pStyle w:val="ConsPlusNormal"/>
        <w:jc w:val="both"/>
      </w:pPr>
    </w:p>
    <w:p w:rsidR="00271605" w:rsidRDefault="00271605">
      <w:pPr>
        <w:pStyle w:val="ConsPlusNormal"/>
        <w:ind w:firstLine="540"/>
        <w:jc w:val="both"/>
      </w:pPr>
      <w:r>
        <w:t xml:space="preserve">1. Утвердить </w:t>
      </w:r>
      <w:hyperlink w:anchor="P96" w:history="1">
        <w:r>
          <w:rPr>
            <w:color w:val="0000FF"/>
          </w:rPr>
          <w:t>перечень</w:t>
        </w:r>
      </w:hyperlink>
      <w:r>
        <w:t xml:space="preserve"> главных администраторов доходов бюджета Фонда согласно приложению 1 к настоящему Закону.</w:t>
      </w:r>
    </w:p>
    <w:p w:rsidR="00271605" w:rsidRDefault="00271605">
      <w:pPr>
        <w:pStyle w:val="ConsPlusNormal"/>
        <w:spacing w:before="220"/>
        <w:ind w:firstLine="540"/>
        <w:jc w:val="both"/>
      </w:pPr>
      <w:r>
        <w:t xml:space="preserve">2. Утвердить </w:t>
      </w:r>
      <w:hyperlink w:anchor="P194" w:history="1">
        <w:r>
          <w:rPr>
            <w:color w:val="0000FF"/>
          </w:rPr>
          <w:t>перечень</w:t>
        </w:r>
      </w:hyperlink>
      <w:r>
        <w:t xml:space="preserve"> главных </w:t>
      </w:r>
      <w:proofErr w:type="gramStart"/>
      <w:r>
        <w:t>администраторов источников финансирования дефицита бюджета Фонда</w:t>
      </w:r>
      <w:proofErr w:type="gramEnd"/>
      <w:r>
        <w:t xml:space="preserve"> согласно приложению 2 к настоящему Закону.</w:t>
      </w:r>
    </w:p>
    <w:p w:rsidR="00271605" w:rsidRDefault="00271605">
      <w:pPr>
        <w:pStyle w:val="ConsPlusNormal"/>
        <w:jc w:val="both"/>
      </w:pPr>
    </w:p>
    <w:p w:rsidR="00271605" w:rsidRDefault="00271605">
      <w:pPr>
        <w:pStyle w:val="ConsPlusTitle"/>
        <w:ind w:firstLine="540"/>
        <w:jc w:val="both"/>
        <w:outlineLvl w:val="1"/>
      </w:pPr>
      <w:r>
        <w:t>Статья 3. Доходы бюджета Фонда</w:t>
      </w:r>
    </w:p>
    <w:p w:rsidR="00271605" w:rsidRDefault="00271605">
      <w:pPr>
        <w:pStyle w:val="ConsPlusNormal"/>
        <w:jc w:val="both"/>
      </w:pPr>
    </w:p>
    <w:p w:rsidR="00271605" w:rsidRDefault="00271605">
      <w:pPr>
        <w:pStyle w:val="ConsPlusNormal"/>
        <w:ind w:firstLine="540"/>
        <w:jc w:val="both"/>
      </w:pPr>
      <w:r>
        <w:t xml:space="preserve">Утвердить в пределах прогнозируемого общего объема доходов бюджета Фонда, утвержденного </w:t>
      </w:r>
      <w:hyperlink w:anchor="P17" w:history="1">
        <w:r>
          <w:rPr>
            <w:color w:val="0000FF"/>
          </w:rPr>
          <w:t>статьей 1</w:t>
        </w:r>
      </w:hyperlink>
      <w:r>
        <w:t xml:space="preserve"> настоящего Закона, поступление доходов в бюджет Фонда:</w:t>
      </w:r>
    </w:p>
    <w:p w:rsidR="00271605" w:rsidRDefault="00271605">
      <w:pPr>
        <w:pStyle w:val="ConsPlusNormal"/>
        <w:spacing w:before="220"/>
        <w:ind w:firstLine="540"/>
        <w:jc w:val="both"/>
      </w:pPr>
      <w:r>
        <w:t xml:space="preserve">- на 2020 год - согласно </w:t>
      </w:r>
      <w:hyperlink w:anchor="P226" w:history="1">
        <w:r>
          <w:rPr>
            <w:color w:val="0000FF"/>
          </w:rPr>
          <w:t>приложению 3</w:t>
        </w:r>
      </w:hyperlink>
      <w:r>
        <w:t xml:space="preserve"> к настоящему Закону;</w:t>
      </w:r>
    </w:p>
    <w:p w:rsidR="00271605" w:rsidRDefault="00271605">
      <w:pPr>
        <w:pStyle w:val="ConsPlusNormal"/>
        <w:spacing w:before="220"/>
        <w:ind w:firstLine="540"/>
        <w:jc w:val="both"/>
      </w:pPr>
      <w:r>
        <w:t xml:space="preserve">- на плановый период 2021 и 2022 годов - согласно </w:t>
      </w:r>
      <w:hyperlink w:anchor="P281" w:history="1">
        <w:r>
          <w:rPr>
            <w:color w:val="0000FF"/>
          </w:rPr>
          <w:t>приложению 4</w:t>
        </w:r>
      </w:hyperlink>
      <w:r>
        <w:t xml:space="preserve"> к настоящему Закону.</w:t>
      </w:r>
    </w:p>
    <w:p w:rsidR="00271605" w:rsidRDefault="00271605">
      <w:pPr>
        <w:pStyle w:val="ConsPlusNormal"/>
        <w:jc w:val="both"/>
      </w:pPr>
    </w:p>
    <w:p w:rsidR="00271605" w:rsidRDefault="00271605">
      <w:pPr>
        <w:pStyle w:val="ConsPlusTitle"/>
        <w:ind w:firstLine="540"/>
        <w:jc w:val="both"/>
        <w:outlineLvl w:val="1"/>
      </w:pPr>
      <w:r>
        <w:t>Статья 4. Межбюджетные трансферты, получаемые из других бюджетов бюджетной системы Российской Федерации</w:t>
      </w:r>
    </w:p>
    <w:p w:rsidR="00271605" w:rsidRDefault="00271605">
      <w:pPr>
        <w:pStyle w:val="ConsPlusNormal"/>
        <w:jc w:val="both"/>
      </w:pPr>
    </w:p>
    <w:p w:rsidR="00271605" w:rsidRDefault="00271605">
      <w:pPr>
        <w:pStyle w:val="ConsPlusNormal"/>
        <w:ind w:firstLine="540"/>
        <w:jc w:val="both"/>
      </w:pPr>
      <w:r>
        <w:t xml:space="preserve">Утвердить объем бюджетных </w:t>
      </w:r>
      <w:hyperlink w:anchor="P346" w:history="1">
        <w:r>
          <w:rPr>
            <w:color w:val="0000FF"/>
          </w:rPr>
          <w:t>ассигнований</w:t>
        </w:r>
      </w:hyperlink>
      <w:r>
        <w:t xml:space="preserve"> Фонда, получаемых в виде межбюджетных трансфертов из ФОМС, из областного бюджета на 2020 год и на плановый период 2021 и 2022 годов согласно приложению 5 к настоящему Закону.</w:t>
      </w:r>
    </w:p>
    <w:p w:rsidR="00271605" w:rsidRDefault="00271605">
      <w:pPr>
        <w:pStyle w:val="ConsPlusNormal"/>
        <w:jc w:val="both"/>
      </w:pPr>
    </w:p>
    <w:p w:rsidR="00271605" w:rsidRDefault="00271605">
      <w:pPr>
        <w:pStyle w:val="ConsPlusTitle"/>
        <w:ind w:firstLine="540"/>
        <w:jc w:val="both"/>
        <w:outlineLvl w:val="1"/>
      </w:pPr>
      <w:r>
        <w:t>Статья 5. Расходы бюджета Фонда</w:t>
      </w:r>
    </w:p>
    <w:p w:rsidR="00271605" w:rsidRDefault="00271605">
      <w:pPr>
        <w:pStyle w:val="ConsPlusNormal"/>
        <w:jc w:val="both"/>
      </w:pPr>
    </w:p>
    <w:p w:rsidR="00271605" w:rsidRDefault="00271605">
      <w:pPr>
        <w:pStyle w:val="ConsPlusNormal"/>
        <w:ind w:firstLine="540"/>
        <w:jc w:val="both"/>
      </w:pPr>
      <w:r>
        <w:t xml:space="preserve">Утвердить в пределах общего объема расходов бюджета Фонда, утвержденного </w:t>
      </w:r>
      <w:hyperlink w:anchor="P17" w:history="1">
        <w:r>
          <w:rPr>
            <w:color w:val="0000FF"/>
          </w:rPr>
          <w:t>статьей 1</w:t>
        </w:r>
      </w:hyperlink>
      <w:r>
        <w:t xml:space="preserve"> настоящего Закона, структуру расходов бюджета Фонда по разделам, подразделам, целевым статьям, группам (группам и подгруппам) видов расходов бюджета:</w:t>
      </w:r>
    </w:p>
    <w:p w:rsidR="00271605" w:rsidRDefault="00271605">
      <w:pPr>
        <w:pStyle w:val="ConsPlusNormal"/>
        <w:spacing w:before="220"/>
        <w:ind w:firstLine="540"/>
        <w:jc w:val="both"/>
      </w:pPr>
      <w:r>
        <w:t xml:space="preserve">- на 2020 год - согласно </w:t>
      </w:r>
      <w:hyperlink w:anchor="P385" w:history="1">
        <w:r>
          <w:rPr>
            <w:color w:val="0000FF"/>
          </w:rPr>
          <w:t>приложению 6</w:t>
        </w:r>
      </w:hyperlink>
      <w:r>
        <w:t xml:space="preserve"> к настоящему Закону;</w:t>
      </w:r>
    </w:p>
    <w:p w:rsidR="00271605" w:rsidRDefault="00271605">
      <w:pPr>
        <w:pStyle w:val="ConsPlusNormal"/>
        <w:spacing w:before="220"/>
        <w:ind w:firstLine="540"/>
        <w:jc w:val="both"/>
      </w:pPr>
      <w:r>
        <w:t xml:space="preserve">- на плановый период 2021 и 2022 годов - согласно </w:t>
      </w:r>
      <w:hyperlink w:anchor="P606" w:history="1">
        <w:r>
          <w:rPr>
            <w:color w:val="0000FF"/>
          </w:rPr>
          <w:t>приложению 7</w:t>
        </w:r>
      </w:hyperlink>
      <w:r>
        <w:t xml:space="preserve"> к настоящему Закону.</w:t>
      </w:r>
    </w:p>
    <w:p w:rsidR="00271605" w:rsidRDefault="00271605">
      <w:pPr>
        <w:pStyle w:val="ConsPlusNormal"/>
        <w:jc w:val="both"/>
      </w:pPr>
    </w:p>
    <w:p w:rsidR="00271605" w:rsidRDefault="00271605">
      <w:pPr>
        <w:pStyle w:val="ConsPlusTitle"/>
        <w:ind w:firstLine="540"/>
        <w:jc w:val="both"/>
        <w:outlineLvl w:val="1"/>
      </w:pPr>
      <w:r>
        <w:t>Статья 6. Норматив расходов на ведение дела страховых медицинских организаций, участвующих в реализации территориальной программы обязательного медицинского страхования Калужской области, на 2020 год и на плановый период 2021 и 2022 годов</w:t>
      </w:r>
    </w:p>
    <w:p w:rsidR="00271605" w:rsidRDefault="00271605">
      <w:pPr>
        <w:pStyle w:val="ConsPlusNormal"/>
        <w:jc w:val="both"/>
      </w:pPr>
    </w:p>
    <w:p w:rsidR="00271605" w:rsidRDefault="00271605">
      <w:pPr>
        <w:pStyle w:val="ConsPlusNormal"/>
        <w:ind w:firstLine="540"/>
        <w:jc w:val="both"/>
      </w:pPr>
      <w:r>
        <w:t>Установить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Калужской области, в размере 1 процента от суммы средств, поступивших в страховые медицинские организации по дифференцированным подушевым нормативам.</w:t>
      </w:r>
    </w:p>
    <w:p w:rsidR="00271605" w:rsidRDefault="00271605">
      <w:pPr>
        <w:pStyle w:val="ConsPlusNormal"/>
        <w:jc w:val="both"/>
      </w:pPr>
    </w:p>
    <w:p w:rsidR="00271605" w:rsidRDefault="00271605">
      <w:pPr>
        <w:pStyle w:val="ConsPlusTitle"/>
        <w:ind w:firstLine="540"/>
        <w:jc w:val="both"/>
        <w:outlineLvl w:val="1"/>
      </w:pPr>
      <w:r>
        <w:t>Статья 7. Нормированный страховой запас Фонда на 2020 год и на плановый период 2021 и 2022 годов</w:t>
      </w:r>
    </w:p>
    <w:p w:rsidR="00271605" w:rsidRDefault="00271605">
      <w:pPr>
        <w:pStyle w:val="ConsPlusNormal"/>
        <w:jc w:val="both"/>
      </w:pPr>
    </w:p>
    <w:p w:rsidR="00271605" w:rsidRDefault="00271605">
      <w:pPr>
        <w:pStyle w:val="ConsPlusNormal"/>
        <w:ind w:firstLine="540"/>
        <w:jc w:val="both"/>
      </w:pPr>
      <w:r>
        <w:t xml:space="preserve">1. В </w:t>
      </w:r>
      <w:proofErr w:type="gramStart"/>
      <w:r>
        <w:t>составе</w:t>
      </w:r>
      <w:proofErr w:type="gramEnd"/>
      <w:r>
        <w:t xml:space="preserve"> расходов бюджета Фонда формируется нормированный страховой запас на 2020 год в сумме 1329534,0 тыс. рублей и на плановый период 2021 года - 1407002,0 тыс. рублей, 2022 года - 1480906,5 тыс. рублей.</w:t>
      </w:r>
    </w:p>
    <w:p w:rsidR="00271605" w:rsidRDefault="00271605">
      <w:pPr>
        <w:pStyle w:val="ConsPlusNormal"/>
        <w:spacing w:before="220"/>
        <w:ind w:firstLine="540"/>
        <w:jc w:val="both"/>
      </w:pPr>
      <w:r>
        <w:t>2. Целями использования средств нормированного страхового запаса являются:</w:t>
      </w:r>
    </w:p>
    <w:p w:rsidR="00271605" w:rsidRDefault="00271605">
      <w:pPr>
        <w:pStyle w:val="ConsPlusNormal"/>
        <w:spacing w:before="220"/>
        <w:ind w:firstLine="540"/>
        <w:jc w:val="both"/>
      </w:pPr>
      <w:r>
        <w:t>1)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w:t>
      </w:r>
    </w:p>
    <w:p w:rsidR="00271605" w:rsidRDefault="00271605">
      <w:pPr>
        <w:pStyle w:val="ConsPlusNormal"/>
        <w:spacing w:before="220"/>
        <w:ind w:firstLine="540"/>
        <w:jc w:val="both"/>
      </w:pPr>
      <w:r>
        <w:t>2)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271605" w:rsidRDefault="00271605">
      <w:pPr>
        <w:pStyle w:val="ConsPlusNormal"/>
        <w:spacing w:before="220"/>
        <w:ind w:firstLine="540"/>
        <w:jc w:val="both"/>
      </w:pPr>
      <w:r>
        <w:t xml:space="preserve">- возмещения другим территориальным фондам обязательного медицинского страхования затрат по оплате стоимости медицинской помощи, оказанной застрахованным лицам за пределами территории Калужской области, в которой выдан полис обязательного медицинского </w:t>
      </w:r>
      <w:r>
        <w:lastRenderedPageBreak/>
        <w:t>страхования, в объеме, предусмотренном базовой программой обязательного медицинского страхования;</w:t>
      </w:r>
    </w:p>
    <w:p w:rsidR="00271605" w:rsidRDefault="00271605">
      <w:pPr>
        <w:pStyle w:val="ConsPlusNormal"/>
        <w:spacing w:before="220"/>
        <w:ind w:firstLine="540"/>
        <w:jc w:val="both"/>
      </w:pPr>
      <w:r>
        <w:t>- оплаты стоимости медицинской помощи, оказанной медицинскими организациями Калужской области лицам, застрахованным на территории других субъектов Российской Федерации, с последующим восстановлением сре</w:t>
      </w:r>
      <w:proofErr w:type="gramStart"/>
      <w:r>
        <w:t>дств в с</w:t>
      </w:r>
      <w:proofErr w:type="gramEnd"/>
      <w:r>
        <w:t>остав нормированного страхового запаса по мере возмещения затрат другими территориальными фондами обязательного медицинского страхования;</w:t>
      </w:r>
    </w:p>
    <w:p w:rsidR="00271605" w:rsidRDefault="00271605">
      <w:pPr>
        <w:pStyle w:val="ConsPlusNormal"/>
        <w:spacing w:before="220"/>
        <w:ind w:firstLine="540"/>
        <w:jc w:val="both"/>
      </w:pPr>
      <w:r>
        <w:t>3)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271605" w:rsidRDefault="00271605">
      <w:pPr>
        <w:pStyle w:val="ConsPlusNormal"/>
        <w:spacing w:before="220"/>
        <w:ind w:firstLine="540"/>
        <w:jc w:val="both"/>
      </w:pPr>
      <w:r>
        <w:t>4) софинансирование расходов медицинских организаций на оплату труда врачей и среднего медицинского персонала.</w:t>
      </w:r>
    </w:p>
    <w:p w:rsidR="00271605" w:rsidRDefault="00271605">
      <w:pPr>
        <w:pStyle w:val="ConsPlusNormal"/>
        <w:jc w:val="both"/>
      </w:pPr>
    </w:p>
    <w:p w:rsidR="00271605" w:rsidRDefault="00271605">
      <w:pPr>
        <w:pStyle w:val="ConsPlusTitle"/>
        <w:ind w:firstLine="540"/>
        <w:jc w:val="both"/>
        <w:outlineLvl w:val="1"/>
      </w:pPr>
      <w:r>
        <w:t>Статья 8. Особенности исполнения бюджета Фонда в 2020 году</w:t>
      </w:r>
    </w:p>
    <w:p w:rsidR="00271605" w:rsidRDefault="00271605">
      <w:pPr>
        <w:pStyle w:val="ConsPlusNormal"/>
        <w:jc w:val="both"/>
      </w:pPr>
    </w:p>
    <w:p w:rsidR="00271605" w:rsidRDefault="00271605">
      <w:pPr>
        <w:pStyle w:val="ConsPlusNormal"/>
        <w:ind w:firstLine="540"/>
        <w:jc w:val="both"/>
      </w:pPr>
      <w:r>
        <w:t>1. Установить, что доходы, поступившие в 2020 году на счета по учету средств обязательного медицинского страхования сверх сумм, установленных настоящим Законом,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бюджета Фонда, за исключением целевых средств.</w:t>
      </w:r>
    </w:p>
    <w:p w:rsidR="00271605" w:rsidRDefault="00271605">
      <w:pPr>
        <w:pStyle w:val="ConsPlusNormal"/>
        <w:spacing w:before="220"/>
        <w:ind w:firstLine="540"/>
        <w:jc w:val="both"/>
      </w:pPr>
      <w:r>
        <w:t>2. Установить, что не использованные по состоянию на 1 января 2020 года средства субвенции и иные межбюджетные трансферты, полученные в 2019 году из бюджета ФОМС на финансовое обеспечение организации обязательного медицинского страхования на территории Калужской области, подлежат возврату в бюджет ФОМС в течение первых 15 рабочих дней 2020 года.</w:t>
      </w:r>
    </w:p>
    <w:p w:rsidR="00271605" w:rsidRDefault="00271605">
      <w:pPr>
        <w:pStyle w:val="ConsPlusNormal"/>
        <w:spacing w:before="220"/>
        <w:ind w:firstLine="540"/>
        <w:jc w:val="both"/>
      </w:pPr>
      <w:r>
        <w:t xml:space="preserve">3. </w:t>
      </w:r>
      <w:proofErr w:type="gramStart"/>
      <w:r>
        <w:t>Установить, что расходование средств на финансовое возмещение другим территориальным фондам обязательного медицинского страхования затрат по оплате стоимости медицинской помощи, оказанной застрахованным лицам за пределами территории Калужской области, в которой выдан полис обязательного медицинского страхования, в объеме, предусмотренном базовой программой обязательного медицинского страхования, осуществляется с внесением соответствующих изменений в сводную бюджетную роспись бюджета Фонда без внесения изменений в настоящий Закон.</w:t>
      </w:r>
      <w:proofErr w:type="gramEnd"/>
    </w:p>
    <w:p w:rsidR="00271605" w:rsidRDefault="00271605">
      <w:pPr>
        <w:pStyle w:val="ConsPlusNormal"/>
        <w:spacing w:before="220"/>
        <w:ind w:firstLine="540"/>
        <w:jc w:val="both"/>
      </w:pPr>
      <w:r>
        <w:t xml:space="preserve">4. </w:t>
      </w:r>
      <w:proofErr w:type="gramStart"/>
      <w:r>
        <w:t>Установить, что расходование средств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 осуществляется с внесением соответствующих изменений в сводную бюджетную роспись бюджета Фонда без внесения изменений в настоящий Закон.</w:t>
      </w:r>
      <w:proofErr w:type="gramEnd"/>
    </w:p>
    <w:p w:rsidR="00271605" w:rsidRDefault="00271605">
      <w:pPr>
        <w:pStyle w:val="ConsPlusNormal"/>
        <w:spacing w:before="220"/>
        <w:ind w:firstLine="540"/>
        <w:jc w:val="both"/>
      </w:pPr>
      <w:r>
        <w:t xml:space="preserve">5. </w:t>
      </w:r>
      <w:proofErr w:type="gramStart"/>
      <w:r>
        <w:t xml:space="preserve">Установить, что не использованные по состоянию на 1 января 2020 года средства бюджета Фонда для целей, установленных </w:t>
      </w:r>
      <w:hyperlink r:id="rId5" w:history="1">
        <w:r>
          <w:rPr>
            <w:color w:val="0000FF"/>
          </w:rPr>
          <w:t>пунктом 3 части 6 статьи 26</w:t>
        </w:r>
      </w:hyperlink>
      <w:r>
        <w:t xml:space="preserve"> Федерального закона "Об обязательном медицинском страховании в Российской Федерации", направляются в 2020 году на те же цели с внесением изменений в сводную бюджетную роспись бюджета Фонда без внесения изменений в настоящий Закон.</w:t>
      </w:r>
      <w:proofErr w:type="gramEnd"/>
    </w:p>
    <w:p w:rsidR="00271605" w:rsidRDefault="00271605">
      <w:pPr>
        <w:pStyle w:val="ConsPlusNormal"/>
        <w:spacing w:before="220"/>
        <w:ind w:firstLine="540"/>
        <w:jc w:val="both"/>
      </w:pPr>
      <w:r>
        <w:t xml:space="preserve">6. </w:t>
      </w:r>
      <w:proofErr w:type="gramStart"/>
      <w:r>
        <w:t xml:space="preserve">Установить, что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настоящим </w:t>
      </w:r>
      <w:r>
        <w:lastRenderedPageBreak/>
        <w:t>Законом, а также в случае сокращения (возврата при отсутствии потребности) указанных межбюджетных трансфертов в сводную бюджетную роспись бюджета Фонда могут быть внесены изменения без внесения изменений в настоящий Закон.</w:t>
      </w:r>
      <w:proofErr w:type="gramEnd"/>
    </w:p>
    <w:p w:rsidR="00271605" w:rsidRDefault="00271605">
      <w:pPr>
        <w:pStyle w:val="ConsPlusNormal"/>
        <w:spacing w:before="220"/>
        <w:ind w:firstLine="540"/>
        <w:jc w:val="both"/>
      </w:pPr>
      <w:r>
        <w:t xml:space="preserve">7. </w:t>
      </w:r>
      <w:proofErr w:type="gramStart"/>
      <w:r>
        <w:t>Установить, что перераспределение бюджетных ассигнований между видами расходов в пределах общего объема бюджетных ассигнований, предусмотренных по целевой статье "Финансовое обеспечение организации обязательного медицинского страхования на территориях субъектов Российской Федерации" раздела "Здравоохранение" классификации расходов бюджетов Российской Федерации, для направления иных межбюджетных трансфертов бюджетам территориальных фондов обязательного медицинского страхования для расчета за медицинскую помощь, оказанную за пределами Калужской области, в объеме, установленном</w:t>
      </w:r>
      <w:proofErr w:type="gramEnd"/>
      <w:r>
        <w:t xml:space="preserve"> базовой программой обязательного медицинского страхования, лицам, имеющим выданный на территории Калужской области полис обязательного медицинского страхования, осуществляется с внесением соответствующих изменений в сводную бюджетную роспись бюджета Фонда без внесения изменений в настоящий Закон.</w:t>
      </w:r>
    </w:p>
    <w:p w:rsidR="00271605" w:rsidRDefault="00271605">
      <w:pPr>
        <w:pStyle w:val="ConsPlusNormal"/>
        <w:spacing w:before="220"/>
        <w:ind w:firstLine="540"/>
        <w:jc w:val="both"/>
      </w:pPr>
      <w:r>
        <w:t xml:space="preserve">8. Установить, что перераспределение бюджетных ассигнований между разделами, подразделами, целевыми статьями и видами </w:t>
      </w:r>
      <w:proofErr w:type="gramStart"/>
      <w:r>
        <w:t>расходов классификации расходов бюджетов Российской Федерации</w:t>
      </w:r>
      <w:proofErr w:type="gramEnd"/>
      <w:r>
        <w:t xml:space="preserve"> на обеспечение деятельности органов управления Фонда осуществляется в пределах бюджетных ассигнований с внесением соответствующих изменений в сводную бюджетную роспись бюджета Фонда без внесения изменений в настоящий Закон.</w:t>
      </w:r>
    </w:p>
    <w:p w:rsidR="00271605" w:rsidRDefault="00271605">
      <w:pPr>
        <w:pStyle w:val="ConsPlusNormal"/>
        <w:spacing w:before="220"/>
        <w:ind w:firstLine="540"/>
        <w:jc w:val="both"/>
      </w:pPr>
      <w:r>
        <w:t xml:space="preserve">9. </w:t>
      </w:r>
      <w:proofErr w:type="gramStart"/>
      <w:r>
        <w:t>Установить, что межбюджетные трансферты, поступившие в доход бюджета Фонда из бюджетов территориальных фондов обязательного медицинского страхования других субъектов Российской Федерации, направляются на увеличение нормированного страхового запаса Фонда с внесением изменений в сводную бюджетную роспись бюджета Фонда без внесения изменений в настоящий Закон и используются в порядке, установленном правилами обязательного медицинского страхования.</w:t>
      </w:r>
      <w:proofErr w:type="gramEnd"/>
    </w:p>
    <w:p w:rsidR="00271605" w:rsidRDefault="00271605">
      <w:pPr>
        <w:pStyle w:val="ConsPlusNormal"/>
        <w:spacing w:before="220"/>
        <w:ind w:firstLine="540"/>
        <w:jc w:val="both"/>
      </w:pPr>
      <w:r>
        <w:t>10. Установить уровень индексации размеров должностных окладов (окладов) работников Фонда с 1 октября 2020 года в размере 3,0 процента.</w:t>
      </w:r>
    </w:p>
    <w:p w:rsidR="00271605" w:rsidRDefault="00271605">
      <w:pPr>
        <w:pStyle w:val="ConsPlusNormal"/>
        <w:jc w:val="both"/>
      </w:pPr>
    </w:p>
    <w:p w:rsidR="00271605" w:rsidRDefault="00271605">
      <w:pPr>
        <w:pStyle w:val="ConsPlusTitle"/>
        <w:ind w:firstLine="540"/>
        <w:jc w:val="both"/>
        <w:outlineLvl w:val="1"/>
      </w:pPr>
      <w:r>
        <w:t>Статья 9. Вступление в силу настоящего Закона</w:t>
      </w:r>
    </w:p>
    <w:p w:rsidR="00271605" w:rsidRDefault="00271605">
      <w:pPr>
        <w:pStyle w:val="ConsPlusNormal"/>
        <w:jc w:val="both"/>
      </w:pPr>
    </w:p>
    <w:p w:rsidR="00271605" w:rsidRDefault="00271605">
      <w:pPr>
        <w:pStyle w:val="ConsPlusNormal"/>
        <w:ind w:firstLine="540"/>
        <w:jc w:val="both"/>
      </w:pPr>
      <w:r>
        <w:t>Настоящий Закон вступает в силу с 1 января 2020 года.</w:t>
      </w:r>
    </w:p>
    <w:p w:rsidR="00271605" w:rsidRDefault="00271605">
      <w:pPr>
        <w:pStyle w:val="ConsPlusNormal"/>
        <w:jc w:val="both"/>
      </w:pPr>
    </w:p>
    <w:p w:rsidR="00271605" w:rsidRDefault="00271605">
      <w:pPr>
        <w:pStyle w:val="ConsPlusNormal"/>
        <w:jc w:val="right"/>
      </w:pPr>
      <w:r>
        <w:t>Губернатор Калужской области</w:t>
      </w:r>
    </w:p>
    <w:p w:rsidR="00271605" w:rsidRDefault="00271605">
      <w:pPr>
        <w:pStyle w:val="ConsPlusNormal"/>
        <w:jc w:val="right"/>
      </w:pPr>
      <w:r>
        <w:t>А.Д.Артамонов</w:t>
      </w:r>
    </w:p>
    <w:p w:rsidR="00271605" w:rsidRDefault="00271605">
      <w:pPr>
        <w:pStyle w:val="ConsPlusNormal"/>
      </w:pPr>
      <w:r>
        <w:t>г. Калуга</w:t>
      </w:r>
    </w:p>
    <w:p w:rsidR="00271605" w:rsidRDefault="00271605">
      <w:pPr>
        <w:pStyle w:val="ConsPlusNormal"/>
        <w:spacing w:before="220"/>
      </w:pPr>
      <w:r>
        <w:t>27 ноября 2019 г.</w:t>
      </w:r>
    </w:p>
    <w:p w:rsidR="00271605" w:rsidRDefault="00271605">
      <w:pPr>
        <w:pStyle w:val="ConsPlusNormal"/>
        <w:spacing w:before="220"/>
      </w:pPr>
      <w:r>
        <w:t>N 525-ОЗ</w:t>
      </w: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right"/>
        <w:outlineLvl w:val="0"/>
      </w:pPr>
      <w:r>
        <w:t>Приложение 1</w:t>
      </w:r>
    </w:p>
    <w:p w:rsidR="00271605" w:rsidRDefault="00271605">
      <w:pPr>
        <w:pStyle w:val="ConsPlusNormal"/>
        <w:jc w:val="right"/>
      </w:pPr>
      <w:r>
        <w:t>к Закону Калужской области</w:t>
      </w:r>
    </w:p>
    <w:p w:rsidR="00271605" w:rsidRDefault="00271605">
      <w:pPr>
        <w:pStyle w:val="ConsPlusNormal"/>
        <w:jc w:val="right"/>
      </w:pPr>
      <w:r>
        <w:t>"О бюджете Территориального фонда обязательного</w:t>
      </w:r>
    </w:p>
    <w:p w:rsidR="00271605" w:rsidRDefault="00271605">
      <w:pPr>
        <w:pStyle w:val="ConsPlusNormal"/>
        <w:jc w:val="right"/>
      </w:pPr>
      <w:r>
        <w:t>медицинского страхования Калужской области</w:t>
      </w:r>
    </w:p>
    <w:p w:rsidR="00271605" w:rsidRDefault="00271605">
      <w:pPr>
        <w:pStyle w:val="ConsPlusNormal"/>
        <w:jc w:val="right"/>
      </w:pPr>
      <w:r>
        <w:t>на 2020 год и на плановый период 2021 и 2022 годов"</w:t>
      </w:r>
    </w:p>
    <w:p w:rsidR="00271605" w:rsidRDefault="00271605">
      <w:pPr>
        <w:pStyle w:val="ConsPlusNormal"/>
        <w:jc w:val="right"/>
      </w:pPr>
      <w:r>
        <w:t>от 27 ноября 2019 г. N 525-ОЗ</w:t>
      </w:r>
    </w:p>
    <w:p w:rsidR="00271605" w:rsidRDefault="00271605">
      <w:pPr>
        <w:pStyle w:val="ConsPlusNormal"/>
        <w:jc w:val="both"/>
      </w:pPr>
    </w:p>
    <w:p w:rsidR="00271605" w:rsidRDefault="00271605">
      <w:pPr>
        <w:pStyle w:val="ConsPlusTitle"/>
        <w:jc w:val="center"/>
      </w:pPr>
      <w:bookmarkStart w:id="1" w:name="P96"/>
      <w:bookmarkEnd w:id="1"/>
      <w:r>
        <w:lastRenderedPageBreak/>
        <w:t>ПЕРЕЧЕНЬ</w:t>
      </w:r>
    </w:p>
    <w:p w:rsidR="00271605" w:rsidRDefault="00271605">
      <w:pPr>
        <w:pStyle w:val="ConsPlusTitle"/>
        <w:jc w:val="center"/>
      </w:pPr>
      <w:r>
        <w:t>ГЛАВНЫХ АДМИНИСТРАТОРОВ ДОХОДОВ БЮДЖЕТА ТЕРРИТОРИАЛЬНОГО</w:t>
      </w:r>
    </w:p>
    <w:p w:rsidR="00271605" w:rsidRDefault="00271605">
      <w:pPr>
        <w:pStyle w:val="ConsPlusTitle"/>
        <w:jc w:val="center"/>
      </w:pPr>
      <w:r>
        <w:t xml:space="preserve">ФОНДА ОБЯЗАТЕЛЬНОГО МЕДИЦИНСКОГО СТРАХОВАНИЯ </w:t>
      </w:r>
      <w:proofErr w:type="gramStart"/>
      <w:r>
        <w:t>КАЛУЖСКОЙ</w:t>
      </w:r>
      <w:proofErr w:type="gramEnd"/>
    </w:p>
    <w:p w:rsidR="00271605" w:rsidRDefault="00271605">
      <w:pPr>
        <w:pStyle w:val="ConsPlusTitle"/>
        <w:jc w:val="center"/>
      </w:pPr>
      <w:r>
        <w:t>ОБЛАСТИ</w:t>
      </w:r>
    </w:p>
    <w:p w:rsidR="00271605" w:rsidRDefault="00271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835"/>
        <w:gridCol w:w="5216"/>
      </w:tblGrid>
      <w:tr w:rsidR="00271605">
        <w:tc>
          <w:tcPr>
            <w:tcW w:w="964" w:type="dxa"/>
          </w:tcPr>
          <w:p w:rsidR="00271605" w:rsidRDefault="00271605">
            <w:pPr>
              <w:pStyle w:val="ConsPlusNormal"/>
              <w:jc w:val="center"/>
            </w:pPr>
            <w:r>
              <w:t>Код главы</w:t>
            </w:r>
          </w:p>
        </w:tc>
        <w:tc>
          <w:tcPr>
            <w:tcW w:w="2835" w:type="dxa"/>
          </w:tcPr>
          <w:p w:rsidR="00271605" w:rsidRDefault="00271605">
            <w:pPr>
              <w:pStyle w:val="ConsPlusNormal"/>
              <w:jc w:val="center"/>
            </w:pPr>
            <w:r>
              <w:t>Код вида доходов бюджета, код подвида доходов бюджета</w:t>
            </w:r>
          </w:p>
        </w:tc>
        <w:tc>
          <w:tcPr>
            <w:tcW w:w="5216" w:type="dxa"/>
          </w:tcPr>
          <w:p w:rsidR="00271605" w:rsidRDefault="00271605">
            <w:pPr>
              <w:pStyle w:val="ConsPlusNormal"/>
              <w:jc w:val="center"/>
            </w:pPr>
            <w:r>
              <w:t xml:space="preserve">Наименование главного </w:t>
            </w:r>
            <w:proofErr w:type="gramStart"/>
            <w:r>
              <w:t>администратора доходов бюджетов бюджетной системы Российской Федерации</w:t>
            </w:r>
            <w:proofErr w:type="gramEnd"/>
          </w:p>
        </w:tc>
      </w:tr>
      <w:tr w:rsidR="00271605">
        <w:tc>
          <w:tcPr>
            <w:tcW w:w="964" w:type="dxa"/>
          </w:tcPr>
          <w:p w:rsidR="00271605" w:rsidRDefault="00271605">
            <w:pPr>
              <w:pStyle w:val="ConsPlusNormal"/>
              <w:jc w:val="center"/>
            </w:pPr>
            <w:r>
              <w:t>1</w:t>
            </w:r>
          </w:p>
        </w:tc>
        <w:tc>
          <w:tcPr>
            <w:tcW w:w="2835" w:type="dxa"/>
          </w:tcPr>
          <w:p w:rsidR="00271605" w:rsidRDefault="00271605">
            <w:pPr>
              <w:pStyle w:val="ConsPlusNormal"/>
              <w:jc w:val="center"/>
            </w:pPr>
            <w:r>
              <w:t>2</w:t>
            </w:r>
          </w:p>
        </w:tc>
        <w:tc>
          <w:tcPr>
            <w:tcW w:w="5216" w:type="dxa"/>
          </w:tcPr>
          <w:p w:rsidR="00271605" w:rsidRDefault="00271605">
            <w:pPr>
              <w:pStyle w:val="ConsPlusNormal"/>
              <w:jc w:val="center"/>
            </w:pPr>
            <w:r>
              <w:t>3</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pPr>
          </w:p>
        </w:tc>
        <w:tc>
          <w:tcPr>
            <w:tcW w:w="5216" w:type="dxa"/>
          </w:tcPr>
          <w:p w:rsidR="00271605" w:rsidRDefault="00271605">
            <w:pPr>
              <w:pStyle w:val="ConsPlusNormal"/>
            </w:pPr>
            <w:proofErr w:type="gramStart"/>
            <w:r>
              <w:t>Территориальный</w:t>
            </w:r>
            <w:proofErr w:type="gramEnd"/>
            <w:r>
              <w:t xml:space="preserve"> фонд обязательного медицинского страхования Калужской области</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1 02 02102 08 1011 160</w:t>
            </w:r>
          </w:p>
        </w:tc>
        <w:tc>
          <w:tcPr>
            <w:tcW w:w="5216" w:type="dxa"/>
          </w:tcPr>
          <w:p w:rsidR="00271605" w:rsidRDefault="00271605">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1 02 02102 08 2011 160</w:t>
            </w:r>
          </w:p>
        </w:tc>
        <w:tc>
          <w:tcPr>
            <w:tcW w:w="5216" w:type="dxa"/>
          </w:tcPr>
          <w:p w:rsidR="00271605" w:rsidRDefault="00271605">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1 02 02102 08 3011 160</w:t>
            </w:r>
          </w:p>
        </w:tc>
        <w:tc>
          <w:tcPr>
            <w:tcW w:w="5216" w:type="dxa"/>
          </w:tcPr>
          <w:p w:rsidR="00271605" w:rsidRDefault="00271605">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неработающего населения)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1 13 02999 09 0000 130</w:t>
            </w:r>
          </w:p>
        </w:tc>
        <w:tc>
          <w:tcPr>
            <w:tcW w:w="5216" w:type="dxa"/>
          </w:tcPr>
          <w:p w:rsidR="00271605" w:rsidRDefault="00271605">
            <w:pPr>
              <w:pStyle w:val="ConsPlusNormal"/>
            </w:pPr>
            <w:r>
              <w:t>Прочие доходы от компенсации затрат бюджетов территориальных фондов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1 16 07010 09 0000 140</w:t>
            </w:r>
          </w:p>
        </w:tc>
        <w:tc>
          <w:tcPr>
            <w:tcW w:w="5216" w:type="dxa"/>
          </w:tcPr>
          <w:p w:rsidR="00271605" w:rsidRDefault="0027160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1 16 07090 09 0000 140</w:t>
            </w:r>
          </w:p>
        </w:tc>
        <w:tc>
          <w:tcPr>
            <w:tcW w:w="5216" w:type="dxa"/>
          </w:tcPr>
          <w:p w:rsidR="00271605" w:rsidRDefault="0027160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1 16 10058 09 0000 140</w:t>
            </w:r>
          </w:p>
        </w:tc>
        <w:tc>
          <w:tcPr>
            <w:tcW w:w="5216" w:type="dxa"/>
          </w:tcPr>
          <w:p w:rsidR="00271605" w:rsidRDefault="00271605">
            <w:pPr>
              <w:pStyle w:val="ConsPlusNormal"/>
            </w:pPr>
            <w:r>
              <w:t xml:space="preserve">Платежи в целях возмещения убытков, причиненных уклонением от заключения с территориальным </w:t>
            </w:r>
            <w:r>
              <w:lastRenderedPageBreak/>
              <w:t>фондом обязательного медицинского страхования государственного контракта</w:t>
            </w:r>
          </w:p>
        </w:tc>
      </w:tr>
      <w:tr w:rsidR="00271605">
        <w:tc>
          <w:tcPr>
            <w:tcW w:w="964" w:type="dxa"/>
          </w:tcPr>
          <w:p w:rsidR="00271605" w:rsidRDefault="00271605">
            <w:pPr>
              <w:pStyle w:val="ConsPlusNormal"/>
              <w:jc w:val="center"/>
            </w:pPr>
            <w:r>
              <w:lastRenderedPageBreak/>
              <w:t>395</w:t>
            </w:r>
          </w:p>
        </w:tc>
        <w:tc>
          <w:tcPr>
            <w:tcW w:w="2835" w:type="dxa"/>
          </w:tcPr>
          <w:p w:rsidR="00271605" w:rsidRDefault="00271605">
            <w:pPr>
              <w:pStyle w:val="ConsPlusNormal"/>
              <w:jc w:val="center"/>
            </w:pPr>
            <w:r>
              <w:t>1 16 10078 09 0000 140</w:t>
            </w:r>
          </w:p>
        </w:tc>
        <w:tc>
          <w:tcPr>
            <w:tcW w:w="5216" w:type="dxa"/>
          </w:tcPr>
          <w:p w:rsidR="00271605" w:rsidRDefault="00271605">
            <w:pPr>
              <w:pStyle w:val="ConsPlusNormal"/>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1 16 10117 09 0000 140</w:t>
            </w:r>
          </w:p>
        </w:tc>
        <w:tc>
          <w:tcPr>
            <w:tcW w:w="5216" w:type="dxa"/>
          </w:tcPr>
          <w:p w:rsidR="00271605" w:rsidRDefault="00271605">
            <w:pPr>
              <w:pStyle w:val="ConsPlusNormal"/>
            </w:pPr>
            <w:r>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1 16 10119 09 0000 140</w:t>
            </w:r>
          </w:p>
        </w:tc>
        <w:tc>
          <w:tcPr>
            <w:tcW w:w="5216" w:type="dxa"/>
          </w:tcPr>
          <w:p w:rsidR="00271605" w:rsidRDefault="00271605">
            <w:pPr>
              <w:pStyle w:val="ConsPlusNormal"/>
            </w:pPr>
            <w: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1 17 01090 09 0000 180</w:t>
            </w:r>
          </w:p>
        </w:tc>
        <w:tc>
          <w:tcPr>
            <w:tcW w:w="5216" w:type="dxa"/>
          </w:tcPr>
          <w:p w:rsidR="00271605" w:rsidRDefault="00271605">
            <w:pPr>
              <w:pStyle w:val="ConsPlusNormal"/>
            </w:pPr>
            <w:r>
              <w:t>Невыясненные поступления, зачисляемые в бюджеты территориальных фондов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1 17 06040 09 0000 180</w:t>
            </w:r>
          </w:p>
        </w:tc>
        <w:tc>
          <w:tcPr>
            <w:tcW w:w="5216" w:type="dxa"/>
          </w:tcPr>
          <w:p w:rsidR="00271605" w:rsidRDefault="00271605">
            <w:pPr>
              <w:pStyle w:val="ConsPlusNormal"/>
            </w:pPr>
            <w:r>
              <w:t>Прочие неналоговые поступления в территориальные фонды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2 02 50202 09 0000 150</w:t>
            </w:r>
          </w:p>
        </w:tc>
        <w:tc>
          <w:tcPr>
            <w:tcW w:w="5216" w:type="dxa"/>
          </w:tcPr>
          <w:p w:rsidR="00271605" w:rsidRDefault="00271605">
            <w:pPr>
              <w:pStyle w:val="ConsPlusNormal"/>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2 02 55093 09 0000 150</w:t>
            </w:r>
          </w:p>
        </w:tc>
        <w:tc>
          <w:tcPr>
            <w:tcW w:w="5216" w:type="dxa"/>
          </w:tcPr>
          <w:p w:rsidR="00271605" w:rsidRDefault="00271605">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2 02 55136 09 0000 150</w:t>
            </w:r>
          </w:p>
        </w:tc>
        <w:tc>
          <w:tcPr>
            <w:tcW w:w="5216" w:type="dxa"/>
          </w:tcPr>
          <w:p w:rsidR="00271605" w:rsidRDefault="00271605">
            <w:pPr>
              <w:pStyle w:val="ConsPlusNormal"/>
            </w:pPr>
            <w:r>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2 02 55506 09 0000 150</w:t>
            </w:r>
          </w:p>
        </w:tc>
        <w:tc>
          <w:tcPr>
            <w:tcW w:w="5216" w:type="dxa"/>
          </w:tcPr>
          <w:p w:rsidR="00271605" w:rsidRDefault="00271605">
            <w:pPr>
              <w:pStyle w:val="ConsPlusNormal"/>
            </w:pPr>
            <w:r>
              <w:t xml:space="preserve">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w:t>
            </w:r>
            <w:r>
              <w:lastRenderedPageBreak/>
              <w:t>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271605">
        <w:tc>
          <w:tcPr>
            <w:tcW w:w="964" w:type="dxa"/>
          </w:tcPr>
          <w:p w:rsidR="00271605" w:rsidRDefault="00271605">
            <w:pPr>
              <w:pStyle w:val="ConsPlusNormal"/>
              <w:jc w:val="center"/>
            </w:pPr>
            <w:r>
              <w:lastRenderedPageBreak/>
              <w:t>395</w:t>
            </w:r>
          </w:p>
        </w:tc>
        <w:tc>
          <w:tcPr>
            <w:tcW w:w="2835" w:type="dxa"/>
          </w:tcPr>
          <w:p w:rsidR="00271605" w:rsidRDefault="00271605">
            <w:pPr>
              <w:pStyle w:val="ConsPlusNormal"/>
              <w:jc w:val="center"/>
            </w:pPr>
            <w:r>
              <w:t>2 02 59999 09 0000 150</w:t>
            </w:r>
          </w:p>
        </w:tc>
        <w:tc>
          <w:tcPr>
            <w:tcW w:w="5216" w:type="dxa"/>
          </w:tcPr>
          <w:p w:rsidR="00271605" w:rsidRDefault="00271605">
            <w:pPr>
              <w:pStyle w:val="ConsPlusNormal"/>
            </w:pPr>
            <w:r>
              <w:t>Прочие межбюджетные трансферты, передаваемые бюджетам территориальных фондов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2 04 09099 09 0000 150</w:t>
            </w:r>
          </w:p>
        </w:tc>
        <w:tc>
          <w:tcPr>
            <w:tcW w:w="5216" w:type="dxa"/>
          </w:tcPr>
          <w:p w:rsidR="00271605" w:rsidRDefault="00271605">
            <w:pPr>
              <w:pStyle w:val="ConsPlusNormal"/>
            </w:pPr>
            <w:r>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2 08 09000 09 0000 150</w:t>
            </w:r>
          </w:p>
        </w:tc>
        <w:tc>
          <w:tcPr>
            <w:tcW w:w="5216" w:type="dxa"/>
          </w:tcPr>
          <w:p w:rsidR="00271605" w:rsidRDefault="00271605">
            <w:pPr>
              <w:pStyle w:val="ConsPlusNormal"/>
            </w:pPr>
            <w: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2 18 00000 09 0000 150</w:t>
            </w:r>
          </w:p>
        </w:tc>
        <w:tc>
          <w:tcPr>
            <w:tcW w:w="5216" w:type="dxa"/>
          </w:tcPr>
          <w:p w:rsidR="00271605" w:rsidRDefault="00271605">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2 18 73000 09 0000 150</w:t>
            </w:r>
          </w:p>
        </w:tc>
        <w:tc>
          <w:tcPr>
            <w:tcW w:w="5216" w:type="dxa"/>
          </w:tcPr>
          <w:p w:rsidR="00271605" w:rsidRDefault="00271605">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2 19 50930 09 0000 150</w:t>
            </w:r>
          </w:p>
        </w:tc>
        <w:tc>
          <w:tcPr>
            <w:tcW w:w="5216" w:type="dxa"/>
          </w:tcPr>
          <w:p w:rsidR="00271605" w:rsidRDefault="00271605">
            <w:pPr>
              <w:pStyle w:val="ConsPlusNormal"/>
            </w:pPr>
            <w: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2 19 70000 09 0000 150</w:t>
            </w:r>
          </w:p>
        </w:tc>
        <w:tc>
          <w:tcPr>
            <w:tcW w:w="5216" w:type="dxa"/>
          </w:tcPr>
          <w:p w:rsidR="00271605" w:rsidRDefault="00271605">
            <w:pPr>
              <w:pStyle w:val="ConsPlusNormal"/>
            </w:pPr>
            <w:r>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2 19 73000 09 0000 150</w:t>
            </w:r>
          </w:p>
        </w:tc>
        <w:tc>
          <w:tcPr>
            <w:tcW w:w="5216" w:type="dxa"/>
          </w:tcPr>
          <w:p w:rsidR="00271605" w:rsidRDefault="00271605">
            <w:pPr>
              <w:pStyle w:val="ConsPlusNormal"/>
            </w:pPr>
            <w:r>
              <w:t xml:space="preserve">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w:t>
            </w:r>
            <w:r>
              <w:lastRenderedPageBreak/>
              <w:t>медицинского страхования в бюджеты территориальных фондов обязательного медицинского страхования</w:t>
            </w:r>
          </w:p>
        </w:tc>
      </w:tr>
    </w:tbl>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right"/>
        <w:outlineLvl w:val="0"/>
      </w:pPr>
      <w:r>
        <w:t>Приложение 2</w:t>
      </w:r>
    </w:p>
    <w:p w:rsidR="00271605" w:rsidRDefault="00271605">
      <w:pPr>
        <w:pStyle w:val="ConsPlusNormal"/>
        <w:jc w:val="right"/>
      </w:pPr>
      <w:r>
        <w:t>к Закону Калужской области</w:t>
      </w:r>
    </w:p>
    <w:p w:rsidR="00271605" w:rsidRDefault="00271605">
      <w:pPr>
        <w:pStyle w:val="ConsPlusNormal"/>
        <w:jc w:val="right"/>
      </w:pPr>
      <w:r>
        <w:t>"О бюджете Территориального фонда обязательного</w:t>
      </w:r>
    </w:p>
    <w:p w:rsidR="00271605" w:rsidRDefault="00271605">
      <w:pPr>
        <w:pStyle w:val="ConsPlusNormal"/>
        <w:jc w:val="right"/>
      </w:pPr>
      <w:r>
        <w:t>медицинского страхования Калужской области</w:t>
      </w:r>
    </w:p>
    <w:p w:rsidR="00271605" w:rsidRDefault="00271605">
      <w:pPr>
        <w:pStyle w:val="ConsPlusNormal"/>
        <w:jc w:val="right"/>
      </w:pPr>
      <w:r>
        <w:t>на 2020 год и на плановый период 2021 и 2022 годов"</w:t>
      </w:r>
    </w:p>
    <w:p w:rsidR="00271605" w:rsidRDefault="00271605">
      <w:pPr>
        <w:pStyle w:val="ConsPlusNormal"/>
        <w:jc w:val="right"/>
      </w:pPr>
      <w:r>
        <w:t>от 27 ноября 2019 г. N 525-ОЗ</w:t>
      </w:r>
    </w:p>
    <w:p w:rsidR="00271605" w:rsidRDefault="00271605">
      <w:pPr>
        <w:pStyle w:val="ConsPlusNormal"/>
        <w:jc w:val="both"/>
      </w:pPr>
    </w:p>
    <w:p w:rsidR="00271605" w:rsidRDefault="00271605">
      <w:pPr>
        <w:pStyle w:val="ConsPlusTitle"/>
        <w:jc w:val="center"/>
      </w:pPr>
      <w:bookmarkStart w:id="2" w:name="P194"/>
      <w:bookmarkEnd w:id="2"/>
      <w:r>
        <w:t>ПЕРЕЧЕНЬ</w:t>
      </w:r>
    </w:p>
    <w:p w:rsidR="00271605" w:rsidRDefault="00271605">
      <w:pPr>
        <w:pStyle w:val="ConsPlusTitle"/>
        <w:jc w:val="center"/>
      </w:pPr>
      <w:r>
        <w:t>ГЛАВНЫХ АДМИНИСТРАТОРОВ ИСТОЧНИКОВ ФИНАНСИРОВАНИЯ ДЕФИЦИТА</w:t>
      </w:r>
    </w:p>
    <w:p w:rsidR="00271605" w:rsidRDefault="00271605">
      <w:pPr>
        <w:pStyle w:val="ConsPlusTitle"/>
        <w:jc w:val="center"/>
      </w:pPr>
      <w:r>
        <w:t>БЮДЖЕТА ТЕРРИТОРИАЛЬНОГО ФОНДА ОБЯЗАТЕЛЬНОГО МЕДИЦИНСКОГО</w:t>
      </w:r>
    </w:p>
    <w:p w:rsidR="00271605" w:rsidRDefault="00271605">
      <w:pPr>
        <w:pStyle w:val="ConsPlusTitle"/>
        <w:jc w:val="center"/>
      </w:pPr>
      <w:r>
        <w:t>СТРАХОВАНИЯ КАЛУЖСКОЙ ОБЛАСТИ</w:t>
      </w:r>
    </w:p>
    <w:p w:rsidR="00271605" w:rsidRDefault="00271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835"/>
        <w:gridCol w:w="5216"/>
      </w:tblGrid>
      <w:tr w:rsidR="00271605">
        <w:tc>
          <w:tcPr>
            <w:tcW w:w="964" w:type="dxa"/>
          </w:tcPr>
          <w:p w:rsidR="00271605" w:rsidRDefault="00271605">
            <w:pPr>
              <w:pStyle w:val="ConsPlusNormal"/>
              <w:jc w:val="center"/>
            </w:pPr>
            <w:r>
              <w:t>Код главы</w:t>
            </w:r>
          </w:p>
        </w:tc>
        <w:tc>
          <w:tcPr>
            <w:tcW w:w="2835" w:type="dxa"/>
          </w:tcPr>
          <w:p w:rsidR="00271605" w:rsidRDefault="00271605">
            <w:pPr>
              <w:pStyle w:val="ConsPlusNormal"/>
              <w:jc w:val="center"/>
            </w:pPr>
            <w:r>
              <w:t>Код группы, подгруппы, статьи и вида источников</w:t>
            </w:r>
          </w:p>
        </w:tc>
        <w:tc>
          <w:tcPr>
            <w:tcW w:w="5216" w:type="dxa"/>
          </w:tcPr>
          <w:p w:rsidR="00271605" w:rsidRDefault="00271605">
            <w:pPr>
              <w:pStyle w:val="ConsPlusNormal"/>
              <w:jc w:val="center"/>
            </w:pPr>
            <w:r>
              <w:t>Наименование</w:t>
            </w:r>
          </w:p>
        </w:tc>
      </w:tr>
      <w:tr w:rsidR="00271605">
        <w:tc>
          <w:tcPr>
            <w:tcW w:w="964" w:type="dxa"/>
          </w:tcPr>
          <w:p w:rsidR="00271605" w:rsidRDefault="00271605">
            <w:pPr>
              <w:pStyle w:val="ConsPlusNormal"/>
              <w:jc w:val="center"/>
            </w:pPr>
            <w:r>
              <w:t>1</w:t>
            </w:r>
          </w:p>
        </w:tc>
        <w:tc>
          <w:tcPr>
            <w:tcW w:w="2835" w:type="dxa"/>
          </w:tcPr>
          <w:p w:rsidR="00271605" w:rsidRDefault="00271605">
            <w:pPr>
              <w:pStyle w:val="ConsPlusNormal"/>
              <w:jc w:val="center"/>
            </w:pPr>
            <w:r>
              <w:t>2</w:t>
            </w:r>
          </w:p>
        </w:tc>
        <w:tc>
          <w:tcPr>
            <w:tcW w:w="5216" w:type="dxa"/>
          </w:tcPr>
          <w:p w:rsidR="00271605" w:rsidRDefault="00271605">
            <w:pPr>
              <w:pStyle w:val="ConsPlusNormal"/>
              <w:jc w:val="center"/>
            </w:pPr>
            <w:r>
              <w:t>3</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pPr>
          </w:p>
        </w:tc>
        <w:tc>
          <w:tcPr>
            <w:tcW w:w="5216" w:type="dxa"/>
          </w:tcPr>
          <w:p w:rsidR="00271605" w:rsidRDefault="00271605">
            <w:pPr>
              <w:pStyle w:val="ConsPlusNormal"/>
            </w:pPr>
            <w:proofErr w:type="gramStart"/>
            <w:r>
              <w:t>Территориальный</w:t>
            </w:r>
            <w:proofErr w:type="gramEnd"/>
            <w:r>
              <w:t xml:space="preserve"> фонд обязательного медицинского страхования Калужской области</w:t>
            </w:r>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01 05 02 01 09 0000 510</w:t>
            </w:r>
          </w:p>
        </w:tc>
        <w:tc>
          <w:tcPr>
            <w:tcW w:w="5216" w:type="dxa"/>
          </w:tcPr>
          <w:p w:rsidR="00271605" w:rsidRDefault="00271605">
            <w:pPr>
              <w:pStyle w:val="ConsPlusNormal"/>
            </w:pPr>
            <w:r>
              <w:t xml:space="preserve">Увеличение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271605">
        <w:tc>
          <w:tcPr>
            <w:tcW w:w="964" w:type="dxa"/>
          </w:tcPr>
          <w:p w:rsidR="00271605" w:rsidRDefault="00271605">
            <w:pPr>
              <w:pStyle w:val="ConsPlusNormal"/>
              <w:jc w:val="center"/>
            </w:pPr>
            <w:r>
              <w:t>395</w:t>
            </w:r>
          </w:p>
        </w:tc>
        <w:tc>
          <w:tcPr>
            <w:tcW w:w="2835" w:type="dxa"/>
          </w:tcPr>
          <w:p w:rsidR="00271605" w:rsidRDefault="00271605">
            <w:pPr>
              <w:pStyle w:val="ConsPlusNormal"/>
              <w:jc w:val="center"/>
            </w:pPr>
            <w:r>
              <w:t>01 05 02 01 09 0000 610</w:t>
            </w:r>
          </w:p>
        </w:tc>
        <w:tc>
          <w:tcPr>
            <w:tcW w:w="5216" w:type="dxa"/>
          </w:tcPr>
          <w:p w:rsidR="00271605" w:rsidRDefault="00271605">
            <w:pPr>
              <w:pStyle w:val="ConsPlusNormal"/>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bl>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right"/>
        <w:outlineLvl w:val="0"/>
      </w:pPr>
      <w:r>
        <w:t>Приложение 3</w:t>
      </w:r>
    </w:p>
    <w:p w:rsidR="00271605" w:rsidRDefault="00271605">
      <w:pPr>
        <w:pStyle w:val="ConsPlusNormal"/>
        <w:jc w:val="right"/>
      </w:pPr>
      <w:r>
        <w:t>к Закону Калужской области</w:t>
      </w:r>
    </w:p>
    <w:p w:rsidR="00271605" w:rsidRDefault="00271605">
      <w:pPr>
        <w:pStyle w:val="ConsPlusNormal"/>
        <w:jc w:val="right"/>
      </w:pPr>
      <w:r>
        <w:t>"О бюджете Территориального фонда обязательного</w:t>
      </w:r>
    </w:p>
    <w:p w:rsidR="00271605" w:rsidRDefault="00271605">
      <w:pPr>
        <w:pStyle w:val="ConsPlusNormal"/>
        <w:jc w:val="right"/>
      </w:pPr>
      <w:r>
        <w:t>медицинского страхования Калужской области</w:t>
      </w:r>
    </w:p>
    <w:p w:rsidR="00271605" w:rsidRDefault="00271605">
      <w:pPr>
        <w:pStyle w:val="ConsPlusNormal"/>
        <w:jc w:val="right"/>
      </w:pPr>
      <w:r>
        <w:t>на 2020 год и на плановый период 2021 и 2022 годов"</w:t>
      </w:r>
    </w:p>
    <w:p w:rsidR="00271605" w:rsidRDefault="00271605">
      <w:pPr>
        <w:pStyle w:val="ConsPlusNormal"/>
        <w:jc w:val="right"/>
      </w:pPr>
      <w:r>
        <w:t>от 27 ноября 2019 г. N 525-ОЗ</w:t>
      </w:r>
    </w:p>
    <w:p w:rsidR="00271605" w:rsidRDefault="00271605">
      <w:pPr>
        <w:pStyle w:val="ConsPlusNormal"/>
        <w:jc w:val="both"/>
      </w:pPr>
    </w:p>
    <w:p w:rsidR="00271605" w:rsidRDefault="00271605">
      <w:pPr>
        <w:pStyle w:val="ConsPlusTitle"/>
        <w:jc w:val="center"/>
      </w:pPr>
      <w:bookmarkStart w:id="3" w:name="P226"/>
      <w:bookmarkEnd w:id="3"/>
      <w:r>
        <w:t>ДОХОДЫ БЮДЖЕТА</w:t>
      </w:r>
    </w:p>
    <w:p w:rsidR="00271605" w:rsidRDefault="00271605">
      <w:pPr>
        <w:pStyle w:val="ConsPlusTitle"/>
        <w:jc w:val="center"/>
      </w:pPr>
      <w:r>
        <w:t>ТЕРРИТОРИАЛЬНОГО ФОНДА ОБЯЗАТЕЛЬНОГО МЕДИЦИНСКОГО</w:t>
      </w:r>
    </w:p>
    <w:p w:rsidR="00271605" w:rsidRDefault="00271605">
      <w:pPr>
        <w:pStyle w:val="ConsPlusTitle"/>
        <w:jc w:val="center"/>
      </w:pPr>
      <w:r>
        <w:t>СТРАХОВАНИЯ КАЛУЖСКОЙ ОБЛАСТИ НА 2020 ГОД</w:t>
      </w:r>
    </w:p>
    <w:p w:rsidR="00271605" w:rsidRDefault="00271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3458"/>
        <w:gridCol w:w="2268"/>
      </w:tblGrid>
      <w:tr w:rsidR="00271605">
        <w:tc>
          <w:tcPr>
            <w:tcW w:w="3288" w:type="dxa"/>
          </w:tcPr>
          <w:p w:rsidR="00271605" w:rsidRDefault="00271605">
            <w:pPr>
              <w:pStyle w:val="ConsPlusNormal"/>
              <w:jc w:val="center"/>
            </w:pPr>
            <w:r>
              <w:t xml:space="preserve">Код бюджетной классификации </w:t>
            </w:r>
            <w:r>
              <w:lastRenderedPageBreak/>
              <w:t>Российской Федерации</w:t>
            </w:r>
          </w:p>
        </w:tc>
        <w:tc>
          <w:tcPr>
            <w:tcW w:w="3458" w:type="dxa"/>
          </w:tcPr>
          <w:p w:rsidR="00271605" w:rsidRDefault="00271605">
            <w:pPr>
              <w:pStyle w:val="ConsPlusNormal"/>
              <w:jc w:val="center"/>
            </w:pPr>
            <w:r>
              <w:lastRenderedPageBreak/>
              <w:t xml:space="preserve">Наименование показателя </w:t>
            </w:r>
            <w:r>
              <w:lastRenderedPageBreak/>
              <w:t>бюджетной классификации</w:t>
            </w:r>
          </w:p>
        </w:tc>
        <w:tc>
          <w:tcPr>
            <w:tcW w:w="2268" w:type="dxa"/>
          </w:tcPr>
          <w:p w:rsidR="00271605" w:rsidRDefault="00271605">
            <w:pPr>
              <w:pStyle w:val="ConsPlusNormal"/>
              <w:jc w:val="center"/>
            </w:pPr>
            <w:r>
              <w:lastRenderedPageBreak/>
              <w:t>Сумма (тыс. руб.)</w:t>
            </w:r>
          </w:p>
        </w:tc>
      </w:tr>
      <w:tr w:rsidR="00271605">
        <w:tc>
          <w:tcPr>
            <w:tcW w:w="3288" w:type="dxa"/>
          </w:tcPr>
          <w:p w:rsidR="00271605" w:rsidRDefault="00271605">
            <w:pPr>
              <w:pStyle w:val="ConsPlusNormal"/>
              <w:jc w:val="center"/>
            </w:pPr>
            <w:r>
              <w:lastRenderedPageBreak/>
              <w:t>395 1 00 00000 00 0000 000</w:t>
            </w:r>
          </w:p>
        </w:tc>
        <w:tc>
          <w:tcPr>
            <w:tcW w:w="3458" w:type="dxa"/>
          </w:tcPr>
          <w:p w:rsidR="00271605" w:rsidRDefault="00271605">
            <w:pPr>
              <w:pStyle w:val="ConsPlusNormal"/>
            </w:pPr>
            <w:r>
              <w:t>Налоговые и неналоговые доходы</w:t>
            </w:r>
          </w:p>
        </w:tc>
        <w:tc>
          <w:tcPr>
            <w:tcW w:w="2268" w:type="dxa"/>
          </w:tcPr>
          <w:p w:rsidR="00271605" w:rsidRDefault="00271605">
            <w:pPr>
              <w:pStyle w:val="ConsPlusNormal"/>
              <w:jc w:val="right"/>
            </w:pPr>
            <w:r>
              <w:t>50203,7</w:t>
            </w:r>
          </w:p>
        </w:tc>
      </w:tr>
      <w:tr w:rsidR="00271605">
        <w:tc>
          <w:tcPr>
            <w:tcW w:w="3288" w:type="dxa"/>
          </w:tcPr>
          <w:p w:rsidR="00271605" w:rsidRDefault="00271605">
            <w:pPr>
              <w:pStyle w:val="ConsPlusNormal"/>
              <w:jc w:val="center"/>
            </w:pPr>
            <w:r>
              <w:t>395 1 13 00000 00 0000 000</w:t>
            </w:r>
          </w:p>
        </w:tc>
        <w:tc>
          <w:tcPr>
            <w:tcW w:w="3458" w:type="dxa"/>
          </w:tcPr>
          <w:p w:rsidR="00271605" w:rsidRDefault="00271605">
            <w:pPr>
              <w:pStyle w:val="ConsPlusNormal"/>
            </w:pPr>
            <w:r>
              <w:t>Доходы от оказания платных услуг и компенсации затрат государства</w:t>
            </w:r>
          </w:p>
        </w:tc>
        <w:tc>
          <w:tcPr>
            <w:tcW w:w="2268" w:type="dxa"/>
          </w:tcPr>
          <w:p w:rsidR="00271605" w:rsidRDefault="00271605">
            <w:pPr>
              <w:pStyle w:val="ConsPlusNormal"/>
              <w:jc w:val="right"/>
            </w:pPr>
            <w:r>
              <w:t>38400,9</w:t>
            </w:r>
          </w:p>
        </w:tc>
      </w:tr>
      <w:tr w:rsidR="00271605">
        <w:tc>
          <w:tcPr>
            <w:tcW w:w="3288" w:type="dxa"/>
          </w:tcPr>
          <w:p w:rsidR="00271605" w:rsidRDefault="00271605">
            <w:pPr>
              <w:pStyle w:val="ConsPlusNormal"/>
              <w:jc w:val="center"/>
            </w:pPr>
            <w:r>
              <w:t>395 1 13 02999 09 0000 130</w:t>
            </w:r>
          </w:p>
        </w:tc>
        <w:tc>
          <w:tcPr>
            <w:tcW w:w="3458" w:type="dxa"/>
          </w:tcPr>
          <w:p w:rsidR="00271605" w:rsidRDefault="00271605">
            <w:pPr>
              <w:pStyle w:val="ConsPlusNormal"/>
            </w:pPr>
            <w:r>
              <w:t>Прочие доходы от компенсации затрат бюджетов территориальных фондов обязательного медицинского страхования</w:t>
            </w:r>
          </w:p>
        </w:tc>
        <w:tc>
          <w:tcPr>
            <w:tcW w:w="2268" w:type="dxa"/>
          </w:tcPr>
          <w:p w:rsidR="00271605" w:rsidRDefault="00271605">
            <w:pPr>
              <w:pStyle w:val="ConsPlusNormal"/>
              <w:jc w:val="right"/>
            </w:pPr>
            <w:r>
              <w:t>38400,9</w:t>
            </w:r>
          </w:p>
        </w:tc>
      </w:tr>
      <w:tr w:rsidR="00271605">
        <w:tc>
          <w:tcPr>
            <w:tcW w:w="3288" w:type="dxa"/>
          </w:tcPr>
          <w:p w:rsidR="00271605" w:rsidRDefault="00271605">
            <w:pPr>
              <w:pStyle w:val="ConsPlusNormal"/>
              <w:jc w:val="center"/>
            </w:pPr>
            <w:r>
              <w:t>395 1 16 00000 00 0000 000</w:t>
            </w:r>
          </w:p>
        </w:tc>
        <w:tc>
          <w:tcPr>
            <w:tcW w:w="3458" w:type="dxa"/>
          </w:tcPr>
          <w:p w:rsidR="00271605" w:rsidRDefault="00271605">
            <w:pPr>
              <w:pStyle w:val="ConsPlusNormal"/>
            </w:pPr>
            <w:r>
              <w:t>Штрафы, санкции, возмещение ущерба</w:t>
            </w:r>
          </w:p>
        </w:tc>
        <w:tc>
          <w:tcPr>
            <w:tcW w:w="2268" w:type="dxa"/>
          </w:tcPr>
          <w:p w:rsidR="00271605" w:rsidRDefault="00271605">
            <w:pPr>
              <w:pStyle w:val="ConsPlusNormal"/>
              <w:jc w:val="right"/>
            </w:pPr>
            <w:r>
              <w:t>11802,8</w:t>
            </w:r>
          </w:p>
        </w:tc>
      </w:tr>
      <w:tr w:rsidR="00271605">
        <w:tc>
          <w:tcPr>
            <w:tcW w:w="3288" w:type="dxa"/>
          </w:tcPr>
          <w:p w:rsidR="00271605" w:rsidRDefault="00271605">
            <w:pPr>
              <w:pStyle w:val="ConsPlusNormal"/>
              <w:jc w:val="center"/>
            </w:pPr>
            <w:r>
              <w:t>395 1 16 07090 00 0000 140</w:t>
            </w:r>
          </w:p>
        </w:tc>
        <w:tc>
          <w:tcPr>
            <w:tcW w:w="3458" w:type="dxa"/>
          </w:tcPr>
          <w:p w:rsidR="00271605" w:rsidRDefault="0027160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2268" w:type="dxa"/>
          </w:tcPr>
          <w:p w:rsidR="00271605" w:rsidRDefault="00271605">
            <w:pPr>
              <w:pStyle w:val="ConsPlusNormal"/>
              <w:jc w:val="right"/>
            </w:pPr>
            <w:r>
              <w:t>11802,8</w:t>
            </w:r>
          </w:p>
        </w:tc>
      </w:tr>
      <w:tr w:rsidR="00271605">
        <w:tc>
          <w:tcPr>
            <w:tcW w:w="3288" w:type="dxa"/>
          </w:tcPr>
          <w:p w:rsidR="00271605" w:rsidRDefault="00271605">
            <w:pPr>
              <w:pStyle w:val="ConsPlusNormal"/>
              <w:jc w:val="center"/>
            </w:pPr>
            <w:r>
              <w:t>395 1 16 07090 09 0000 140</w:t>
            </w:r>
          </w:p>
        </w:tc>
        <w:tc>
          <w:tcPr>
            <w:tcW w:w="3458" w:type="dxa"/>
          </w:tcPr>
          <w:p w:rsidR="00271605" w:rsidRDefault="0027160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2268" w:type="dxa"/>
          </w:tcPr>
          <w:p w:rsidR="00271605" w:rsidRDefault="00271605">
            <w:pPr>
              <w:pStyle w:val="ConsPlusNormal"/>
              <w:jc w:val="right"/>
            </w:pPr>
            <w:r>
              <w:t>11802,8</w:t>
            </w:r>
          </w:p>
        </w:tc>
      </w:tr>
      <w:tr w:rsidR="00271605">
        <w:tc>
          <w:tcPr>
            <w:tcW w:w="3288" w:type="dxa"/>
          </w:tcPr>
          <w:p w:rsidR="00271605" w:rsidRDefault="00271605">
            <w:pPr>
              <w:pStyle w:val="ConsPlusNormal"/>
              <w:jc w:val="center"/>
            </w:pPr>
            <w:r>
              <w:t>395 2 00 00000 00 0000 000</w:t>
            </w:r>
          </w:p>
        </w:tc>
        <w:tc>
          <w:tcPr>
            <w:tcW w:w="3458" w:type="dxa"/>
          </w:tcPr>
          <w:p w:rsidR="00271605" w:rsidRDefault="00271605">
            <w:pPr>
              <w:pStyle w:val="ConsPlusNormal"/>
            </w:pPr>
            <w:r>
              <w:t>Безвозмездные поступления</w:t>
            </w:r>
          </w:p>
        </w:tc>
        <w:tc>
          <w:tcPr>
            <w:tcW w:w="2268" w:type="dxa"/>
          </w:tcPr>
          <w:p w:rsidR="00271605" w:rsidRDefault="00271605">
            <w:pPr>
              <w:pStyle w:val="ConsPlusNormal"/>
              <w:jc w:val="right"/>
            </w:pPr>
            <w:r>
              <w:t>13220378,3</w:t>
            </w:r>
          </w:p>
        </w:tc>
      </w:tr>
      <w:tr w:rsidR="00271605">
        <w:tc>
          <w:tcPr>
            <w:tcW w:w="3288" w:type="dxa"/>
          </w:tcPr>
          <w:p w:rsidR="00271605" w:rsidRDefault="00271605">
            <w:pPr>
              <w:pStyle w:val="ConsPlusNormal"/>
              <w:jc w:val="center"/>
            </w:pPr>
            <w:r>
              <w:t>395 2 02 00000 00 0000 000</w:t>
            </w:r>
          </w:p>
        </w:tc>
        <w:tc>
          <w:tcPr>
            <w:tcW w:w="3458" w:type="dxa"/>
          </w:tcPr>
          <w:p w:rsidR="00271605" w:rsidRDefault="00271605">
            <w:pPr>
              <w:pStyle w:val="ConsPlusNormal"/>
            </w:pPr>
            <w:r>
              <w:t>Безвозмездные поступления от других бюджетов бюджетной системы Российской Федерации</w:t>
            </w:r>
          </w:p>
        </w:tc>
        <w:tc>
          <w:tcPr>
            <w:tcW w:w="2268" w:type="dxa"/>
          </w:tcPr>
          <w:p w:rsidR="00271605" w:rsidRDefault="00271605">
            <w:pPr>
              <w:pStyle w:val="ConsPlusNormal"/>
              <w:jc w:val="right"/>
            </w:pPr>
            <w:r>
              <w:t>13220378,3</w:t>
            </w:r>
          </w:p>
        </w:tc>
      </w:tr>
      <w:tr w:rsidR="00271605">
        <w:tc>
          <w:tcPr>
            <w:tcW w:w="3288" w:type="dxa"/>
          </w:tcPr>
          <w:p w:rsidR="00271605" w:rsidRDefault="00271605">
            <w:pPr>
              <w:pStyle w:val="ConsPlusNormal"/>
              <w:jc w:val="center"/>
            </w:pPr>
            <w:r>
              <w:t>395 2 02 50000 00 0000 150</w:t>
            </w:r>
          </w:p>
        </w:tc>
        <w:tc>
          <w:tcPr>
            <w:tcW w:w="3458" w:type="dxa"/>
          </w:tcPr>
          <w:p w:rsidR="00271605" w:rsidRDefault="00271605">
            <w:pPr>
              <w:pStyle w:val="ConsPlusNormal"/>
            </w:pPr>
            <w:r>
              <w:t>Межбюджетные трансферты, передаваемые бюджетам государственных внебюджетных фондов</w:t>
            </w:r>
          </w:p>
        </w:tc>
        <w:tc>
          <w:tcPr>
            <w:tcW w:w="2268" w:type="dxa"/>
          </w:tcPr>
          <w:p w:rsidR="00271605" w:rsidRDefault="00271605">
            <w:pPr>
              <w:pStyle w:val="ConsPlusNormal"/>
              <w:jc w:val="right"/>
            </w:pPr>
            <w:r>
              <w:t>13220378,3</w:t>
            </w:r>
          </w:p>
        </w:tc>
      </w:tr>
      <w:tr w:rsidR="00271605">
        <w:tc>
          <w:tcPr>
            <w:tcW w:w="3288" w:type="dxa"/>
          </w:tcPr>
          <w:p w:rsidR="00271605" w:rsidRDefault="00271605">
            <w:pPr>
              <w:pStyle w:val="ConsPlusNormal"/>
              <w:jc w:val="center"/>
            </w:pPr>
            <w:r>
              <w:t>395 2 02 50202 09 0000 150</w:t>
            </w:r>
          </w:p>
        </w:tc>
        <w:tc>
          <w:tcPr>
            <w:tcW w:w="3458" w:type="dxa"/>
          </w:tcPr>
          <w:p w:rsidR="00271605" w:rsidRDefault="00271605">
            <w:pPr>
              <w:pStyle w:val="ConsPlusNormal"/>
            </w:pPr>
            <w: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w:t>
            </w:r>
            <w:r>
              <w:lastRenderedPageBreak/>
              <w:t>медицинского страхования в части базовой программы обязательного медицинского страхования</w:t>
            </w:r>
          </w:p>
        </w:tc>
        <w:tc>
          <w:tcPr>
            <w:tcW w:w="2268" w:type="dxa"/>
          </w:tcPr>
          <w:p w:rsidR="00271605" w:rsidRDefault="00271605">
            <w:pPr>
              <w:pStyle w:val="ConsPlusNormal"/>
              <w:jc w:val="right"/>
            </w:pPr>
            <w:r>
              <w:lastRenderedPageBreak/>
              <w:t>499450,0</w:t>
            </w:r>
          </w:p>
        </w:tc>
      </w:tr>
      <w:tr w:rsidR="00271605">
        <w:tc>
          <w:tcPr>
            <w:tcW w:w="3288" w:type="dxa"/>
          </w:tcPr>
          <w:p w:rsidR="00271605" w:rsidRDefault="00271605">
            <w:pPr>
              <w:pStyle w:val="ConsPlusNormal"/>
              <w:jc w:val="center"/>
            </w:pPr>
            <w:r>
              <w:lastRenderedPageBreak/>
              <w:t>395 2 02 55093 09 0000 150</w:t>
            </w:r>
          </w:p>
        </w:tc>
        <w:tc>
          <w:tcPr>
            <w:tcW w:w="3458" w:type="dxa"/>
          </w:tcPr>
          <w:p w:rsidR="00271605" w:rsidRDefault="00271605">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2268" w:type="dxa"/>
          </w:tcPr>
          <w:p w:rsidR="00271605" w:rsidRDefault="00271605">
            <w:pPr>
              <w:pStyle w:val="ConsPlusNormal"/>
              <w:jc w:val="right"/>
            </w:pPr>
            <w:r>
              <w:t>12720928,3</w:t>
            </w:r>
          </w:p>
        </w:tc>
      </w:tr>
      <w:tr w:rsidR="00271605">
        <w:tc>
          <w:tcPr>
            <w:tcW w:w="3288" w:type="dxa"/>
          </w:tcPr>
          <w:p w:rsidR="00271605" w:rsidRDefault="00271605">
            <w:pPr>
              <w:pStyle w:val="ConsPlusNormal"/>
              <w:jc w:val="center"/>
            </w:pPr>
            <w:r>
              <w:t>Доходы, всего</w:t>
            </w:r>
          </w:p>
        </w:tc>
        <w:tc>
          <w:tcPr>
            <w:tcW w:w="3458" w:type="dxa"/>
          </w:tcPr>
          <w:p w:rsidR="00271605" w:rsidRDefault="00271605">
            <w:pPr>
              <w:pStyle w:val="ConsPlusNormal"/>
            </w:pPr>
          </w:p>
        </w:tc>
        <w:tc>
          <w:tcPr>
            <w:tcW w:w="2268" w:type="dxa"/>
          </w:tcPr>
          <w:p w:rsidR="00271605" w:rsidRDefault="00271605">
            <w:pPr>
              <w:pStyle w:val="ConsPlusNormal"/>
              <w:jc w:val="right"/>
            </w:pPr>
            <w:r>
              <w:t>13270582,0</w:t>
            </w:r>
          </w:p>
        </w:tc>
      </w:tr>
    </w:tbl>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right"/>
        <w:outlineLvl w:val="0"/>
      </w:pPr>
      <w:r>
        <w:t>Приложение 4</w:t>
      </w:r>
    </w:p>
    <w:p w:rsidR="00271605" w:rsidRDefault="00271605">
      <w:pPr>
        <w:pStyle w:val="ConsPlusNormal"/>
        <w:jc w:val="right"/>
      </w:pPr>
      <w:r>
        <w:t>к Закону Калужской области</w:t>
      </w:r>
    </w:p>
    <w:p w:rsidR="00271605" w:rsidRDefault="00271605">
      <w:pPr>
        <w:pStyle w:val="ConsPlusNormal"/>
        <w:jc w:val="right"/>
      </w:pPr>
      <w:r>
        <w:t>"О бюджете Территориального фонда обязательного</w:t>
      </w:r>
    </w:p>
    <w:p w:rsidR="00271605" w:rsidRDefault="00271605">
      <w:pPr>
        <w:pStyle w:val="ConsPlusNormal"/>
        <w:jc w:val="right"/>
      </w:pPr>
      <w:r>
        <w:t>медицинского страхования Калужской области</w:t>
      </w:r>
    </w:p>
    <w:p w:rsidR="00271605" w:rsidRDefault="00271605">
      <w:pPr>
        <w:pStyle w:val="ConsPlusNormal"/>
        <w:jc w:val="right"/>
      </w:pPr>
      <w:r>
        <w:t>на 2020 год и на плановый период 2021 и 2022 годов"</w:t>
      </w:r>
    </w:p>
    <w:p w:rsidR="00271605" w:rsidRDefault="00271605">
      <w:pPr>
        <w:pStyle w:val="ConsPlusNormal"/>
        <w:jc w:val="right"/>
      </w:pPr>
      <w:r>
        <w:t>от 27 ноября 2019 г. N 525-ОЗ</w:t>
      </w:r>
    </w:p>
    <w:p w:rsidR="00271605" w:rsidRDefault="00271605">
      <w:pPr>
        <w:pStyle w:val="ConsPlusNormal"/>
        <w:jc w:val="both"/>
      </w:pPr>
    </w:p>
    <w:p w:rsidR="00271605" w:rsidRDefault="00271605">
      <w:pPr>
        <w:pStyle w:val="ConsPlusTitle"/>
        <w:jc w:val="center"/>
      </w:pPr>
      <w:bookmarkStart w:id="4" w:name="P281"/>
      <w:bookmarkEnd w:id="4"/>
      <w:r>
        <w:t>ДОХОДЫ БЮДЖЕТА</w:t>
      </w:r>
    </w:p>
    <w:p w:rsidR="00271605" w:rsidRDefault="00271605">
      <w:pPr>
        <w:pStyle w:val="ConsPlusTitle"/>
        <w:jc w:val="center"/>
      </w:pPr>
      <w:r>
        <w:t>ТЕРРИТОРИАЛЬНОГО ФОНДА ОБЯЗАТЕЛЬНОГО МЕДИЦИНСКОГО</w:t>
      </w:r>
    </w:p>
    <w:p w:rsidR="00271605" w:rsidRDefault="00271605">
      <w:pPr>
        <w:pStyle w:val="ConsPlusTitle"/>
        <w:jc w:val="center"/>
      </w:pPr>
      <w:r>
        <w:t>СТРАХОВАНИЯ КАЛУЖСКОЙ ОБЛАСТИ НА ПЛАНОВЫЙ ПЕРИОД 2021</w:t>
      </w:r>
    </w:p>
    <w:p w:rsidR="00271605" w:rsidRDefault="00271605">
      <w:pPr>
        <w:pStyle w:val="ConsPlusTitle"/>
        <w:jc w:val="center"/>
      </w:pPr>
      <w:r>
        <w:t>И 2022 ГОДОВ</w:t>
      </w:r>
    </w:p>
    <w:p w:rsidR="00271605" w:rsidRDefault="00271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948"/>
        <w:gridCol w:w="1417"/>
        <w:gridCol w:w="1417"/>
      </w:tblGrid>
      <w:tr w:rsidR="00271605">
        <w:tc>
          <w:tcPr>
            <w:tcW w:w="3288" w:type="dxa"/>
          </w:tcPr>
          <w:p w:rsidR="00271605" w:rsidRDefault="00271605">
            <w:pPr>
              <w:pStyle w:val="ConsPlusNormal"/>
              <w:jc w:val="center"/>
            </w:pPr>
            <w:r>
              <w:t>Код бюджетной классификации Российской Федерации</w:t>
            </w:r>
          </w:p>
        </w:tc>
        <w:tc>
          <w:tcPr>
            <w:tcW w:w="2948" w:type="dxa"/>
          </w:tcPr>
          <w:p w:rsidR="00271605" w:rsidRDefault="00271605">
            <w:pPr>
              <w:pStyle w:val="ConsPlusNormal"/>
              <w:jc w:val="center"/>
            </w:pPr>
            <w:r>
              <w:t>Наименование</w:t>
            </w:r>
          </w:p>
        </w:tc>
        <w:tc>
          <w:tcPr>
            <w:tcW w:w="1417" w:type="dxa"/>
          </w:tcPr>
          <w:p w:rsidR="00271605" w:rsidRDefault="00271605">
            <w:pPr>
              <w:pStyle w:val="ConsPlusNormal"/>
              <w:jc w:val="center"/>
            </w:pPr>
            <w:r>
              <w:t>Плановый период 2021 года (тыс. руб.)</w:t>
            </w:r>
          </w:p>
        </w:tc>
        <w:tc>
          <w:tcPr>
            <w:tcW w:w="1417" w:type="dxa"/>
          </w:tcPr>
          <w:p w:rsidR="00271605" w:rsidRDefault="00271605">
            <w:pPr>
              <w:pStyle w:val="ConsPlusNormal"/>
              <w:jc w:val="center"/>
            </w:pPr>
            <w:r>
              <w:t>Плановый период 2022 года (тыс. руб.)</w:t>
            </w:r>
          </w:p>
        </w:tc>
      </w:tr>
      <w:tr w:rsidR="00271605">
        <w:tc>
          <w:tcPr>
            <w:tcW w:w="3288" w:type="dxa"/>
          </w:tcPr>
          <w:p w:rsidR="00271605" w:rsidRDefault="00271605">
            <w:pPr>
              <w:pStyle w:val="ConsPlusNormal"/>
              <w:jc w:val="center"/>
            </w:pPr>
            <w:r>
              <w:t>395 1 00 00000 00 0000 000</w:t>
            </w:r>
          </w:p>
        </w:tc>
        <w:tc>
          <w:tcPr>
            <w:tcW w:w="2948" w:type="dxa"/>
          </w:tcPr>
          <w:p w:rsidR="00271605" w:rsidRDefault="00271605">
            <w:pPr>
              <w:pStyle w:val="ConsPlusNormal"/>
            </w:pPr>
            <w:r>
              <w:t>Налоговые и неналоговые доходы</w:t>
            </w:r>
          </w:p>
        </w:tc>
        <w:tc>
          <w:tcPr>
            <w:tcW w:w="1417" w:type="dxa"/>
          </w:tcPr>
          <w:p w:rsidR="00271605" w:rsidRDefault="00271605">
            <w:pPr>
              <w:pStyle w:val="ConsPlusNormal"/>
              <w:jc w:val="right"/>
            </w:pPr>
            <w:r>
              <w:t>50203,7</w:t>
            </w:r>
          </w:p>
        </w:tc>
        <w:tc>
          <w:tcPr>
            <w:tcW w:w="1417" w:type="dxa"/>
          </w:tcPr>
          <w:p w:rsidR="00271605" w:rsidRDefault="00271605">
            <w:pPr>
              <w:pStyle w:val="ConsPlusNormal"/>
              <w:jc w:val="right"/>
            </w:pPr>
            <w:r>
              <w:t>50203,7</w:t>
            </w:r>
          </w:p>
        </w:tc>
      </w:tr>
      <w:tr w:rsidR="00271605">
        <w:tc>
          <w:tcPr>
            <w:tcW w:w="3288" w:type="dxa"/>
          </w:tcPr>
          <w:p w:rsidR="00271605" w:rsidRDefault="00271605">
            <w:pPr>
              <w:pStyle w:val="ConsPlusNormal"/>
              <w:jc w:val="center"/>
            </w:pPr>
            <w:r>
              <w:t>395 1 13 00000 00 0000 000</w:t>
            </w:r>
          </w:p>
        </w:tc>
        <w:tc>
          <w:tcPr>
            <w:tcW w:w="2948" w:type="dxa"/>
          </w:tcPr>
          <w:p w:rsidR="00271605" w:rsidRDefault="00271605">
            <w:pPr>
              <w:pStyle w:val="ConsPlusNormal"/>
            </w:pPr>
            <w:r>
              <w:t>Доходы от оказания платных услуг и компенсации затрат государства</w:t>
            </w:r>
          </w:p>
        </w:tc>
        <w:tc>
          <w:tcPr>
            <w:tcW w:w="1417" w:type="dxa"/>
          </w:tcPr>
          <w:p w:rsidR="00271605" w:rsidRDefault="00271605">
            <w:pPr>
              <w:pStyle w:val="ConsPlusNormal"/>
              <w:jc w:val="right"/>
            </w:pPr>
            <w:r>
              <w:t>38400,9</w:t>
            </w:r>
          </w:p>
        </w:tc>
        <w:tc>
          <w:tcPr>
            <w:tcW w:w="1417" w:type="dxa"/>
          </w:tcPr>
          <w:p w:rsidR="00271605" w:rsidRDefault="00271605">
            <w:pPr>
              <w:pStyle w:val="ConsPlusNormal"/>
              <w:jc w:val="right"/>
            </w:pPr>
            <w:r>
              <w:t>38400,9</w:t>
            </w:r>
          </w:p>
        </w:tc>
      </w:tr>
      <w:tr w:rsidR="00271605">
        <w:tc>
          <w:tcPr>
            <w:tcW w:w="3288" w:type="dxa"/>
          </w:tcPr>
          <w:p w:rsidR="00271605" w:rsidRDefault="00271605">
            <w:pPr>
              <w:pStyle w:val="ConsPlusNormal"/>
              <w:jc w:val="center"/>
            </w:pPr>
            <w:r>
              <w:t>395 1 13 02999 09 0000 130</w:t>
            </w:r>
          </w:p>
        </w:tc>
        <w:tc>
          <w:tcPr>
            <w:tcW w:w="2948" w:type="dxa"/>
          </w:tcPr>
          <w:p w:rsidR="00271605" w:rsidRDefault="00271605">
            <w:pPr>
              <w:pStyle w:val="ConsPlusNormal"/>
            </w:pPr>
            <w:r>
              <w:t>Прочие доходы от компенсации затрат бюджетов территориальных фондов обязательного медицинского страхования</w:t>
            </w:r>
          </w:p>
        </w:tc>
        <w:tc>
          <w:tcPr>
            <w:tcW w:w="1417" w:type="dxa"/>
          </w:tcPr>
          <w:p w:rsidR="00271605" w:rsidRDefault="00271605">
            <w:pPr>
              <w:pStyle w:val="ConsPlusNormal"/>
              <w:jc w:val="right"/>
            </w:pPr>
            <w:r>
              <w:t>38400,9</w:t>
            </w:r>
          </w:p>
        </w:tc>
        <w:tc>
          <w:tcPr>
            <w:tcW w:w="1417" w:type="dxa"/>
          </w:tcPr>
          <w:p w:rsidR="00271605" w:rsidRDefault="00271605">
            <w:pPr>
              <w:pStyle w:val="ConsPlusNormal"/>
              <w:jc w:val="right"/>
            </w:pPr>
            <w:r>
              <w:t>38400,9</w:t>
            </w:r>
          </w:p>
        </w:tc>
      </w:tr>
      <w:tr w:rsidR="00271605">
        <w:tc>
          <w:tcPr>
            <w:tcW w:w="3288" w:type="dxa"/>
          </w:tcPr>
          <w:p w:rsidR="00271605" w:rsidRDefault="00271605">
            <w:pPr>
              <w:pStyle w:val="ConsPlusNormal"/>
              <w:jc w:val="center"/>
            </w:pPr>
            <w:r>
              <w:t>395 1 16 00000 00 0000 000</w:t>
            </w:r>
          </w:p>
        </w:tc>
        <w:tc>
          <w:tcPr>
            <w:tcW w:w="2948" w:type="dxa"/>
          </w:tcPr>
          <w:p w:rsidR="00271605" w:rsidRDefault="00271605">
            <w:pPr>
              <w:pStyle w:val="ConsPlusNormal"/>
            </w:pPr>
            <w:r>
              <w:t>Штрафы, санкции, возмещение ущерба</w:t>
            </w:r>
          </w:p>
        </w:tc>
        <w:tc>
          <w:tcPr>
            <w:tcW w:w="1417" w:type="dxa"/>
          </w:tcPr>
          <w:p w:rsidR="00271605" w:rsidRDefault="00271605">
            <w:pPr>
              <w:pStyle w:val="ConsPlusNormal"/>
              <w:jc w:val="right"/>
            </w:pPr>
            <w:r>
              <w:t>11802,8</w:t>
            </w:r>
          </w:p>
        </w:tc>
        <w:tc>
          <w:tcPr>
            <w:tcW w:w="1417" w:type="dxa"/>
          </w:tcPr>
          <w:p w:rsidR="00271605" w:rsidRDefault="00271605">
            <w:pPr>
              <w:pStyle w:val="ConsPlusNormal"/>
              <w:jc w:val="right"/>
            </w:pPr>
            <w:r>
              <w:t>11802,8</w:t>
            </w:r>
          </w:p>
        </w:tc>
      </w:tr>
      <w:tr w:rsidR="00271605">
        <w:tc>
          <w:tcPr>
            <w:tcW w:w="3288" w:type="dxa"/>
          </w:tcPr>
          <w:p w:rsidR="00271605" w:rsidRDefault="00271605">
            <w:pPr>
              <w:pStyle w:val="ConsPlusNormal"/>
              <w:jc w:val="center"/>
            </w:pPr>
            <w:r>
              <w:t>395 1 16 07090 00 0000 140</w:t>
            </w:r>
          </w:p>
        </w:tc>
        <w:tc>
          <w:tcPr>
            <w:tcW w:w="2948" w:type="dxa"/>
          </w:tcPr>
          <w:p w:rsidR="00271605" w:rsidRDefault="00271605">
            <w:pPr>
              <w:pStyle w:val="ConsPlusNormal"/>
            </w:pPr>
            <w:r>
              <w:t xml:space="preserve">Иные штрафы, неустойки, пени, уплаченные в </w:t>
            </w:r>
            <w:r>
              <w:lastRenderedPageBreak/>
              <w:t>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1417" w:type="dxa"/>
          </w:tcPr>
          <w:p w:rsidR="00271605" w:rsidRDefault="00271605">
            <w:pPr>
              <w:pStyle w:val="ConsPlusNormal"/>
              <w:jc w:val="right"/>
            </w:pPr>
            <w:r>
              <w:lastRenderedPageBreak/>
              <w:t>11802,8</w:t>
            </w:r>
          </w:p>
        </w:tc>
        <w:tc>
          <w:tcPr>
            <w:tcW w:w="1417" w:type="dxa"/>
          </w:tcPr>
          <w:p w:rsidR="00271605" w:rsidRDefault="00271605">
            <w:pPr>
              <w:pStyle w:val="ConsPlusNormal"/>
              <w:jc w:val="right"/>
            </w:pPr>
            <w:r>
              <w:t>11802,8</w:t>
            </w:r>
          </w:p>
        </w:tc>
      </w:tr>
      <w:tr w:rsidR="00271605">
        <w:tc>
          <w:tcPr>
            <w:tcW w:w="3288" w:type="dxa"/>
          </w:tcPr>
          <w:p w:rsidR="00271605" w:rsidRDefault="00271605">
            <w:pPr>
              <w:pStyle w:val="ConsPlusNormal"/>
              <w:jc w:val="center"/>
            </w:pPr>
            <w:r>
              <w:lastRenderedPageBreak/>
              <w:t>395 1 16 07090 09 0000 140</w:t>
            </w:r>
          </w:p>
        </w:tc>
        <w:tc>
          <w:tcPr>
            <w:tcW w:w="2948" w:type="dxa"/>
          </w:tcPr>
          <w:p w:rsidR="00271605" w:rsidRDefault="0027160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417" w:type="dxa"/>
          </w:tcPr>
          <w:p w:rsidR="00271605" w:rsidRDefault="00271605">
            <w:pPr>
              <w:pStyle w:val="ConsPlusNormal"/>
              <w:jc w:val="right"/>
            </w:pPr>
            <w:r>
              <w:t>11802,8</w:t>
            </w:r>
          </w:p>
        </w:tc>
        <w:tc>
          <w:tcPr>
            <w:tcW w:w="1417" w:type="dxa"/>
          </w:tcPr>
          <w:p w:rsidR="00271605" w:rsidRDefault="00271605">
            <w:pPr>
              <w:pStyle w:val="ConsPlusNormal"/>
              <w:jc w:val="right"/>
            </w:pPr>
            <w:r>
              <w:t>11802,8</w:t>
            </w:r>
          </w:p>
        </w:tc>
      </w:tr>
      <w:tr w:rsidR="00271605">
        <w:tc>
          <w:tcPr>
            <w:tcW w:w="3288" w:type="dxa"/>
          </w:tcPr>
          <w:p w:rsidR="00271605" w:rsidRDefault="00271605">
            <w:pPr>
              <w:pStyle w:val="ConsPlusNormal"/>
              <w:jc w:val="center"/>
            </w:pPr>
            <w:r>
              <w:t>395 2 00 00000 00 0000 000</w:t>
            </w:r>
          </w:p>
        </w:tc>
        <w:tc>
          <w:tcPr>
            <w:tcW w:w="2948" w:type="dxa"/>
          </w:tcPr>
          <w:p w:rsidR="00271605" w:rsidRDefault="00271605">
            <w:pPr>
              <w:pStyle w:val="ConsPlusNormal"/>
            </w:pPr>
            <w:r>
              <w:t>Безвозмездные поступления</w:t>
            </w:r>
          </w:p>
        </w:tc>
        <w:tc>
          <w:tcPr>
            <w:tcW w:w="1417" w:type="dxa"/>
          </w:tcPr>
          <w:p w:rsidR="00271605" w:rsidRDefault="00271605">
            <w:pPr>
              <w:pStyle w:val="ConsPlusNormal"/>
              <w:jc w:val="right"/>
            </w:pPr>
            <w:r>
              <w:t>13484632,8</w:t>
            </w:r>
          </w:p>
        </w:tc>
        <w:tc>
          <w:tcPr>
            <w:tcW w:w="1417" w:type="dxa"/>
          </w:tcPr>
          <w:p w:rsidR="00271605" w:rsidRDefault="00271605">
            <w:pPr>
              <w:pStyle w:val="ConsPlusNormal"/>
              <w:jc w:val="right"/>
            </w:pPr>
            <w:r>
              <w:t>14217284,2</w:t>
            </w:r>
          </w:p>
        </w:tc>
      </w:tr>
      <w:tr w:rsidR="00271605">
        <w:tc>
          <w:tcPr>
            <w:tcW w:w="3288" w:type="dxa"/>
          </w:tcPr>
          <w:p w:rsidR="00271605" w:rsidRDefault="00271605">
            <w:pPr>
              <w:pStyle w:val="ConsPlusNormal"/>
              <w:jc w:val="center"/>
            </w:pPr>
            <w:r>
              <w:t>395 2 02 00000 00 0000 000</w:t>
            </w:r>
          </w:p>
        </w:tc>
        <w:tc>
          <w:tcPr>
            <w:tcW w:w="2948" w:type="dxa"/>
          </w:tcPr>
          <w:p w:rsidR="00271605" w:rsidRDefault="00271605">
            <w:pPr>
              <w:pStyle w:val="ConsPlusNormal"/>
            </w:pPr>
            <w:r>
              <w:t>Безвозмездные поступления от других бюджетов бюджетной системы Российской Федерации</w:t>
            </w:r>
          </w:p>
        </w:tc>
        <w:tc>
          <w:tcPr>
            <w:tcW w:w="1417" w:type="dxa"/>
          </w:tcPr>
          <w:p w:rsidR="00271605" w:rsidRDefault="00271605">
            <w:pPr>
              <w:pStyle w:val="ConsPlusNormal"/>
              <w:jc w:val="right"/>
            </w:pPr>
            <w:r>
              <w:t>13484632,8</w:t>
            </w:r>
          </w:p>
        </w:tc>
        <w:tc>
          <w:tcPr>
            <w:tcW w:w="1417" w:type="dxa"/>
          </w:tcPr>
          <w:p w:rsidR="00271605" w:rsidRDefault="00271605">
            <w:pPr>
              <w:pStyle w:val="ConsPlusNormal"/>
              <w:jc w:val="right"/>
            </w:pPr>
            <w:r>
              <w:t>14217284,2</w:t>
            </w:r>
          </w:p>
        </w:tc>
      </w:tr>
      <w:tr w:rsidR="00271605">
        <w:tc>
          <w:tcPr>
            <w:tcW w:w="3288" w:type="dxa"/>
          </w:tcPr>
          <w:p w:rsidR="00271605" w:rsidRDefault="00271605">
            <w:pPr>
              <w:pStyle w:val="ConsPlusNormal"/>
              <w:jc w:val="center"/>
            </w:pPr>
            <w:r>
              <w:t>395 2 02 50000 00 0000 150</w:t>
            </w:r>
          </w:p>
        </w:tc>
        <w:tc>
          <w:tcPr>
            <w:tcW w:w="2948" w:type="dxa"/>
          </w:tcPr>
          <w:p w:rsidR="00271605" w:rsidRDefault="00271605">
            <w:pPr>
              <w:pStyle w:val="ConsPlusNormal"/>
            </w:pPr>
            <w:r>
              <w:t>Межбюджетные трансферты, передаваемые бюджетам государственных внебюджетных фондов</w:t>
            </w:r>
          </w:p>
        </w:tc>
        <w:tc>
          <w:tcPr>
            <w:tcW w:w="1417" w:type="dxa"/>
          </w:tcPr>
          <w:p w:rsidR="00271605" w:rsidRDefault="00271605">
            <w:pPr>
              <w:pStyle w:val="ConsPlusNormal"/>
              <w:jc w:val="right"/>
            </w:pPr>
            <w:r>
              <w:t>13484632,8</w:t>
            </w:r>
          </w:p>
        </w:tc>
        <w:tc>
          <w:tcPr>
            <w:tcW w:w="1417" w:type="dxa"/>
          </w:tcPr>
          <w:p w:rsidR="00271605" w:rsidRDefault="00271605">
            <w:pPr>
              <w:pStyle w:val="ConsPlusNormal"/>
              <w:jc w:val="right"/>
            </w:pPr>
            <w:r>
              <w:t>14217284,2</w:t>
            </w:r>
          </w:p>
        </w:tc>
      </w:tr>
      <w:tr w:rsidR="00271605">
        <w:tc>
          <w:tcPr>
            <w:tcW w:w="3288" w:type="dxa"/>
          </w:tcPr>
          <w:p w:rsidR="00271605" w:rsidRDefault="00271605">
            <w:pPr>
              <w:pStyle w:val="ConsPlusNormal"/>
              <w:jc w:val="center"/>
            </w:pPr>
            <w:r>
              <w:t>395 2 02 55093 09 0000 150</w:t>
            </w:r>
          </w:p>
        </w:tc>
        <w:tc>
          <w:tcPr>
            <w:tcW w:w="2948" w:type="dxa"/>
          </w:tcPr>
          <w:p w:rsidR="00271605" w:rsidRDefault="00271605">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417" w:type="dxa"/>
          </w:tcPr>
          <w:p w:rsidR="00271605" w:rsidRDefault="00271605">
            <w:pPr>
              <w:pStyle w:val="ConsPlusNormal"/>
              <w:jc w:val="right"/>
            </w:pPr>
            <w:r>
              <w:t>13484632,8</w:t>
            </w:r>
          </w:p>
        </w:tc>
        <w:tc>
          <w:tcPr>
            <w:tcW w:w="1417" w:type="dxa"/>
          </w:tcPr>
          <w:p w:rsidR="00271605" w:rsidRDefault="00271605">
            <w:pPr>
              <w:pStyle w:val="ConsPlusNormal"/>
              <w:jc w:val="right"/>
            </w:pPr>
            <w:r>
              <w:t>14217284,2</w:t>
            </w:r>
          </w:p>
        </w:tc>
      </w:tr>
      <w:tr w:rsidR="00271605">
        <w:tc>
          <w:tcPr>
            <w:tcW w:w="3288" w:type="dxa"/>
          </w:tcPr>
          <w:p w:rsidR="00271605" w:rsidRDefault="00271605">
            <w:pPr>
              <w:pStyle w:val="ConsPlusNormal"/>
            </w:pPr>
            <w:r>
              <w:t>Доходы, всего</w:t>
            </w:r>
          </w:p>
        </w:tc>
        <w:tc>
          <w:tcPr>
            <w:tcW w:w="2948" w:type="dxa"/>
          </w:tcPr>
          <w:p w:rsidR="00271605" w:rsidRDefault="00271605">
            <w:pPr>
              <w:pStyle w:val="ConsPlusNormal"/>
            </w:pPr>
          </w:p>
        </w:tc>
        <w:tc>
          <w:tcPr>
            <w:tcW w:w="1417" w:type="dxa"/>
          </w:tcPr>
          <w:p w:rsidR="00271605" w:rsidRDefault="00271605">
            <w:pPr>
              <w:pStyle w:val="ConsPlusNormal"/>
              <w:jc w:val="right"/>
            </w:pPr>
            <w:r>
              <w:t>13534836,5</w:t>
            </w:r>
          </w:p>
        </w:tc>
        <w:tc>
          <w:tcPr>
            <w:tcW w:w="1417" w:type="dxa"/>
          </w:tcPr>
          <w:p w:rsidR="00271605" w:rsidRDefault="00271605">
            <w:pPr>
              <w:pStyle w:val="ConsPlusNormal"/>
              <w:jc w:val="right"/>
            </w:pPr>
            <w:r>
              <w:t>14267487,9</w:t>
            </w:r>
          </w:p>
        </w:tc>
      </w:tr>
    </w:tbl>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right"/>
        <w:outlineLvl w:val="0"/>
      </w:pPr>
      <w:r>
        <w:t>Приложение 5</w:t>
      </w:r>
    </w:p>
    <w:p w:rsidR="00271605" w:rsidRDefault="00271605">
      <w:pPr>
        <w:pStyle w:val="ConsPlusNormal"/>
        <w:jc w:val="right"/>
      </w:pPr>
      <w:r>
        <w:t>к Закону Калужской области</w:t>
      </w:r>
    </w:p>
    <w:p w:rsidR="00271605" w:rsidRDefault="00271605">
      <w:pPr>
        <w:pStyle w:val="ConsPlusNormal"/>
        <w:jc w:val="right"/>
      </w:pPr>
      <w:r>
        <w:t>"О бюджете Территориального фонда обязательного</w:t>
      </w:r>
    </w:p>
    <w:p w:rsidR="00271605" w:rsidRDefault="00271605">
      <w:pPr>
        <w:pStyle w:val="ConsPlusNormal"/>
        <w:jc w:val="right"/>
      </w:pPr>
      <w:r>
        <w:t>медицинского страхования Калужской области</w:t>
      </w:r>
    </w:p>
    <w:p w:rsidR="00271605" w:rsidRDefault="00271605">
      <w:pPr>
        <w:pStyle w:val="ConsPlusNormal"/>
        <w:jc w:val="right"/>
      </w:pPr>
      <w:r>
        <w:lastRenderedPageBreak/>
        <w:t>на 2020 год и на плановый период 2021 и 2022 годов"</w:t>
      </w:r>
    </w:p>
    <w:p w:rsidR="00271605" w:rsidRDefault="00271605">
      <w:pPr>
        <w:pStyle w:val="ConsPlusNormal"/>
        <w:jc w:val="right"/>
      </w:pPr>
      <w:r>
        <w:t>от 27 ноября 2019 г. N 525-ОЗ</w:t>
      </w:r>
    </w:p>
    <w:p w:rsidR="00271605" w:rsidRDefault="00271605">
      <w:pPr>
        <w:pStyle w:val="ConsPlusNormal"/>
        <w:jc w:val="both"/>
      </w:pPr>
    </w:p>
    <w:p w:rsidR="00271605" w:rsidRDefault="00271605">
      <w:pPr>
        <w:pStyle w:val="ConsPlusTitle"/>
        <w:jc w:val="center"/>
      </w:pPr>
      <w:bookmarkStart w:id="5" w:name="P346"/>
      <w:bookmarkEnd w:id="5"/>
      <w:r>
        <w:t>БЮДЖЕТНЫЕ АССИГНОВАНИЯ</w:t>
      </w:r>
    </w:p>
    <w:p w:rsidR="00271605" w:rsidRDefault="00271605">
      <w:pPr>
        <w:pStyle w:val="ConsPlusTitle"/>
        <w:jc w:val="center"/>
      </w:pPr>
      <w:r>
        <w:t>ТЕРРИТОРИАЛЬНОГО ФОНДА ОБЯЗАТЕЛЬНОГО МЕДИЦИНСКОГО</w:t>
      </w:r>
    </w:p>
    <w:p w:rsidR="00271605" w:rsidRDefault="00271605">
      <w:pPr>
        <w:pStyle w:val="ConsPlusTitle"/>
        <w:jc w:val="center"/>
      </w:pPr>
      <w:r>
        <w:t>СТРАХОВАНИЯ КАЛУЖСКОЙ ОБЛАСТИ, ПОЛУЧАЕМЫЕ В ВИДЕ</w:t>
      </w:r>
    </w:p>
    <w:p w:rsidR="00271605" w:rsidRDefault="00271605">
      <w:pPr>
        <w:pStyle w:val="ConsPlusTitle"/>
        <w:jc w:val="center"/>
      </w:pPr>
      <w:r>
        <w:t>МЕЖБЮДЖЕТНЫХ ТРАНСФЕРТОВ ИЗ ФЕДЕРАЛЬНОГО ФОНДА ОБЯЗАТЕЛЬНОГО</w:t>
      </w:r>
    </w:p>
    <w:p w:rsidR="00271605" w:rsidRDefault="00271605">
      <w:pPr>
        <w:pStyle w:val="ConsPlusTitle"/>
        <w:jc w:val="center"/>
      </w:pPr>
      <w:r>
        <w:t>МЕДИЦИНСКОГО СТРАХОВАНИЯ, ИЗ ОБЛАСТНОГО БЮДЖЕТА НА 2020 ГОД</w:t>
      </w:r>
    </w:p>
    <w:p w:rsidR="00271605" w:rsidRDefault="00271605">
      <w:pPr>
        <w:pStyle w:val="ConsPlusTitle"/>
        <w:jc w:val="center"/>
      </w:pPr>
      <w:r>
        <w:t>И НА ПЛАНОВЫЙ ПЕРИОД 2021</w:t>
      </w:r>
      <w:proofErr w:type="gramStart"/>
      <w:r>
        <w:t xml:space="preserve"> И</w:t>
      </w:r>
      <w:proofErr w:type="gramEnd"/>
      <w:r>
        <w:t xml:space="preserve"> 2022 ГОДОВ</w:t>
      </w:r>
    </w:p>
    <w:p w:rsidR="00271605" w:rsidRDefault="00271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1587"/>
        <w:gridCol w:w="1587"/>
        <w:gridCol w:w="1587"/>
      </w:tblGrid>
      <w:tr w:rsidR="00271605">
        <w:tc>
          <w:tcPr>
            <w:tcW w:w="4309" w:type="dxa"/>
          </w:tcPr>
          <w:p w:rsidR="00271605" w:rsidRDefault="00271605">
            <w:pPr>
              <w:pStyle w:val="ConsPlusNormal"/>
              <w:jc w:val="center"/>
            </w:pPr>
            <w:r>
              <w:t>Наименование</w:t>
            </w:r>
          </w:p>
        </w:tc>
        <w:tc>
          <w:tcPr>
            <w:tcW w:w="1587" w:type="dxa"/>
          </w:tcPr>
          <w:p w:rsidR="00271605" w:rsidRDefault="00271605">
            <w:pPr>
              <w:pStyle w:val="ConsPlusNormal"/>
              <w:jc w:val="center"/>
            </w:pPr>
            <w:r>
              <w:t>2020 год (тыс. руб.)</w:t>
            </w:r>
          </w:p>
        </w:tc>
        <w:tc>
          <w:tcPr>
            <w:tcW w:w="1587" w:type="dxa"/>
          </w:tcPr>
          <w:p w:rsidR="00271605" w:rsidRDefault="00271605">
            <w:pPr>
              <w:pStyle w:val="ConsPlusNormal"/>
              <w:jc w:val="center"/>
            </w:pPr>
            <w:r>
              <w:t>Плановый период 2021 года (тыс. руб.)</w:t>
            </w:r>
          </w:p>
        </w:tc>
        <w:tc>
          <w:tcPr>
            <w:tcW w:w="1587" w:type="dxa"/>
          </w:tcPr>
          <w:p w:rsidR="00271605" w:rsidRDefault="00271605">
            <w:pPr>
              <w:pStyle w:val="ConsPlusNormal"/>
              <w:jc w:val="center"/>
            </w:pPr>
            <w:r>
              <w:t>Плановый период 2022 года (тыс. руб.)</w:t>
            </w:r>
          </w:p>
        </w:tc>
      </w:tr>
      <w:tr w:rsidR="00271605">
        <w:tc>
          <w:tcPr>
            <w:tcW w:w="4309" w:type="dxa"/>
          </w:tcPr>
          <w:p w:rsidR="00271605" w:rsidRDefault="00271605">
            <w:pPr>
              <w:pStyle w:val="ConsPlusNormal"/>
            </w:pPr>
            <w:r>
              <w:t>Межбюджетные трансферты, всего</w:t>
            </w:r>
          </w:p>
        </w:tc>
        <w:tc>
          <w:tcPr>
            <w:tcW w:w="1587" w:type="dxa"/>
          </w:tcPr>
          <w:p w:rsidR="00271605" w:rsidRDefault="00271605">
            <w:pPr>
              <w:pStyle w:val="ConsPlusNormal"/>
              <w:jc w:val="right"/>
            </w:pPr>
            <w:r>
              <w:t>13220378,30</w:t>
            </w:r>
          </w:p>
        </w:tc>
        <w:tc>
          <w:tcPr>
            <w:tcW w:w="1587" w:type="dxa"/>
          </w:tcPr>
          <w:p w:rsidR="00271605" w:rsidRDefault="00271605">
            <w:pPr>
              <w:pStyle w:val="ConsPlusNormal"/>
              <w:jc w:val="right"/>
            </w:pPr>
            <w:r>
              <w:t>13484632,80</w:t>
            </w:r>
          </w:p>
        </w:tc>
        <w:tc>
          <w:tcPr>
            <w:tcW w:w="1587" w:type="dxa"/>
          </w:tcPr>
          <w:p w:rsidR="00271605" w:rsidRDefault="00271605">
            <w:pPr>
              <w:pStyle w:val="ConsPlusNormal"/>
              <w:jc w:val="right"/>
            </w:pPr>
            <w:r>
              <w:t>14217284,20</w:t>
            </w:r>
          </w:p>
        </w:tc>
      </w:tr>
      <w:tr w:rsidR="00271605">
        <w:tc>
          <w:tcPr>
            <w:tcW w:w="4309" w:type="dxa"/>
          </w:tcPr>
          <w:p w:rsidR="00271605" w:rsidRDefault="00271605">
            <w:pPr>
              <w:pStyle w:val="ConsPlusNormal"/>
            </w:pPr>
            <w:r>
              <w:t>В том числе:</w:t>
            </w:r>
          </w:p>
        </w:tc>
        <w:tc>
          <w:tcPr>
            <w:tcW w:w="1587" w:type="dxa"/>
          </w:tcPr>
          <w:p w:rsidR="00271605" w:rsidRDefault="00271605">
            <w:pPr>
              <w:pStyle w:val="ConsPlusNormal"/>
            </w:pPr>
          </w:p>
        </w:tc>
        <w:tc>
          <w:tcPr>
            <w:tcW w:w="1587" w:type="dxa"/>
          </w:tcPr>
          <w:p w:rsidR="00271605" w:rsidRDefault="00271605">
            <w:pPr>
              <w:pStyle w:val="ConsPlusNormal"/>
            </w:pPr>
          </w:p>
        </w:tc>
        <w:tc>
          <w:tcPr>
            <w:tcW w:w="1587" w:type="dxa"/>
          </w:tcPr>
          <w:p w:rsidR="00271605" w:rsidRDefault="00271605">
            <w:pPr>
              <w:pStyle w:val="ConsPlusNormal"/>
            </w:pPr>
          </w:p>
        </w:tc>
      </w:tr>
      <w:tr w:rsidR="00271605">
        <w:tc>
          <w:tcPr>
            <w:tcW w:w="4309" w:type="dxa"/>
          </w:tcPr>
          <w:p w:rsidR="00271605" w:rsidRDefault="00271605">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87" w:type="dxa"/>
          </w:tcPr>
          <w:p w:rsidR="00271605" w:rsidRDefault="00271605">
            <w:pPr>
              <w:pStyle w:val="ConsPlusNormal"/>
              <w:jc w:val="right"/>
            </w:pPr>
            <w:r>
              <w:t>12720928,30</w:t>
            </w:r>
          </w:p>
        </w:tc>
        <w:tc>
          <w:tcPr>
            <w:tcW w:w="1587" w:type="dxa"/>
          </w:tcPr>
          <w:p w:rsidR="00271605" w:rsidRDefault="00271605">
            <w:pPr>
              <w:pStyle w:val="ConsPlusNormal"/>
              <w:jc w:val="right"/>
            </w:pPr>
            <w:r>
              <w:t>13484632,80</w:t>
            </w:r>
          </w:p>
        </w:tc>
        <w:tc>
          <w:tcPr>
            <w:tcW w:w="1587" w:type="dxa"/>
          </w:tcPr>
          <w:p w:rsidR="00271605" w:rsidRDefault="00271605">
            <w:pPr>
              <w:pStyle w:val="ConsPlusNormal"/>
              <w:jc w:val="right"/>
            </w:pPr>
            <w:r>
              <w:t>14217284,20</w:t>
            </w:r>
          </w:p>
        </w:tc>
      </w:tr>
      <w:tr w:rsidR="00271605">
        <w:tc>
          <w:tcPr>
            <w:tcW w:w="4309" w:type="dxa"/>
          </w:tcPr>
          <w:p w:rsidR="00271605" w:rsidRDefault="00271605">
            <w:pPr>
              <w:pStyle w:val="ConsPlusNormal"/>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587" w:type="dxa"/>
          </w:tcPr>
          <w:p w:rsidR="00271605" w:rsidRDefault="00271605">
            <w:pPr>
              <w:pStyle w:val="ConsPlusNormal"/>
              <w:jc w:val="right"/>
            </w:pPr>
            <w:r>
              <w:t>499450,00</w:t>
            </w:r>
          </w:p>
        </w:tc>
        <w:tc>
          <w:tcPr>
            <w:tcW w:w="1587" w:type="dxa"/>
          </w:tcPr>
          <w:p w:rsidR="00271605" w:rsidRDefault="00271605">
            <w:pPr>
              <w:pStyle w:val="ConsPlusNormal"/>
            </w:pPr>
          </w:p>
        </w:tc>
        <w:tc>
          <w:tcPr>
            <w:tcW w:w="1587" w:type="dxa"/>
          </w:tcPr>
          <w:p w:rsidR="00271605" w:rsidRDefault="00271605">
            <w:pPr>
              <w:pStyle w:val="ConsPlusNormal"/>
            </w:pPr>
          </w:p>
        </w:tc>
      </w:tr>
    </w:tbl>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right"/>
        <w:outlineLvl w:val="0"/>
      </w:pPr>
      <w:r>
        <w:t>Приложение 6</w:t>
      </w:r>
    </w:p>
    <w:p w:rsidR="00271605" w:rsidRDefault="00271605">
      <w:pPr>
        <w:pStyle w:val="ConsPlusNormal"/>
        <w:jc w:val="right"/>
      </w:pPr>
      <w:r>
        <w:t>к Закону Калужской области</w:t>
      </w:r>
    </w:p>
    <w:p w:rsidR="00271605" w:rsidRDefault="00271605">
      <w:pPr>
        <w:pStyle w:val="ConsPlusNormal"/>
        <w:jc w:val="right"/>
      </w:pPr>
      <w:r>
        <w:t>"О бюджете Территориального фонда обязательного</w:t>
      </w:r>
    </w:p>
    <w:p w:rsidR="00271605" w:rsidRDefault="00271605">
      <w:pPr>
        <w:pStyle w:val="ConsPlusNormal"/>
        <w:jc w:val="right"/>
      </w:pPr>
      <w:r>
        <w:t>медицинского страхования Калужской области</w:t>
      </w:r>
    </w:p>
    <w:p w:rsidR="00271605" w:rsidRDefault="00271605">
      <w:pPr>
        <w:pStyle w:val="ConsPlusNormal"/>
        <w:jc w:val="right"/>
      </w:pPr>
      <w:r>
        <w:t>на 2020 год и на плановый период 2021 и 2022 годов"</w:t>
      </w:r>
    </w:p>
    <w:p w:rsidR="00271605" w:rsidRDefault="00271605">
      <w:pPr>
        <w:pStyle w:val="ConsPlusNormal"/>
        <w:jc w:val="right"/>
      </w:pPr>
      <w:r>
        <w:t>от 27 ноября 2019 г. N 525-ОЗ</w:t>
      </w:r>
    </w:p>
    <w:p w:rsidR="00271605" w:rsidRDefault="00271605">
      <w:pPr>
        <w:pStyle w:val="ConsPlusNormal"/>
        <w:jc w:val="both"/>
      </w:pPr>
    </w:p>
    <w:p w:rsidR="00271605" w:rsidRDefault="00271605">
      <w:pPr>
        <w:pStyle w:val="ConsPlusTitle"/>
        <w:jc w:val="center"/>
      </w:pPr>
      <w:bookmarkStart w:id="6" w:name="P385"/>
      <w:bookmarkEnd w:id="6"/>
      <w:r>
        <w:t>РАСХОДЫ БЮДЖЕТА</w:t>
      </w:r>
    </w:p>
    <w:p w:rsidR="00271605" w:rsidRDefault="00271605">
      <w:pPr>
        <w:pStyle w:val="ConsPlusTitle"/>
        <w:jc w:val="center"/>
      </w:pPr>
      <w:r>
        <w:t>ТЕРРИТОРИАЛЬНОГО ФОНДА ОБЯЗАТЕЛЬНОГО МЕДИЦИНСКОГО</w:t>
      </w:r>
    </w:p>
    <w:p w:rsidR="00271605" w:rsidRDefault="00271605">
      <w:pPr>
        <w:pStyle w:val="ConsPlusTitle"/>
        <w:jc w:val="center"/>
      </w:pPr>
      <w:r>
        <w:t>СТРАХОВАНИЯ КАЛУЖСКОЙ ОБЛАСТИ НА 2020 ГОД ПО РАЗДЕЛАМ,</w:t>
      </w:r>
    </w:p>
    <w:p w:rsidR="00271605" w:rsidRDefault="00271605">
      <w:pPr>
        <w:pStyle w:val="ConsPlusTitle"/>
        <w:jc w:val="center"/>
      </w:pPr>
      <w:r>
        <w:t>ПОДРАЗДЕЛАМ, ЦЕЛЕВЫМ СТАТЬЯМ, ГРУППАМ (ГРУППАМ И ПОДГРУППАМ)</w:t>
      </w:r>
    </w:p>
    <w:p w:rsidR="00271605" w:rsidRDefault="00271605">
      <w:pPr>
        <w:pStyle w:val="ConsPlusTitle"/>
        <w:jc w:val="center"/>
      </w:pPr>
      <w:r>
        <w:t>ВИДОВ РАСХОДОВ БЮДЖЕТА</w:t>
      </w:r>
    </w:p>
    <w:p w:rsidR="00271605" w:rsidRDefault="00271605">
      <w:pPr>
        <w:pStyle w:val="ConsPlusNormal"/>
        <w:jc w:val="both"/>
      </w:pPr>
    </w:p>
    <w:p w:rsidR="00271605" w:rsidRDefault="00271605">
      <w:pPr>
        <w:sectPr w:rsidR="00271605" w:rsidSect="00D407E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794"/>
        <w:gridCol w:w="567"/>
        <w:gridCol w:w="567"/>
        <w:gridCol w:w="1757"/>
        <w:gridCol w:w="794"/>
        <w:gridCol w:w="1587"/>
      </w:tblGrid>
      <w:tr w:rsidR="00271605">
        <w:tc>
          <w:tcPr>
            <w:tcW w:w="4649" w:type="dxa"/>
          </w:tcPr>
          <w:p w:rsidR="00271605" w:rsidRDefault="00271605">
            <w:pPr>
              <w:pStyle w:val="ConsPlusNormal"/>
              <w:jc w:val="center"/>
            </w:pPr>
            <w:r>
              <w:lastRenderedPageBreak/>
              <w:t>Наименование показателя бюджетной классификации</w:t>
            </w:r>
          </w:p>
        </w:tc>
        <w:tc>
          <w:tcPr>
            <w:tcW w:w="794" w:type="dxa"/>
          </w:tcPr>
          <w:p w:rsidR="00271605" w:rsidRDefault="00271605">
            <w:pPr>
              <w:pStyle w:val="ConsPlusNormal"/>
              <w:jc w:val="center"/>
            </w:pPr>
            <w:r>
              <w:t>КГР БС</w:t>
            </w:r>
          </w:p>
        </w:tc>
        <w:tc>
          <w:tcPr>
            <w:tcW w:w="567" w:type="dxa"/>
          </w:tcPr>
          <w:p w:rsidR="00271605" w:rsidRDefault="00271605">
            <w:pPr>
              <w:pStyle w:val="ConsPlusNormal"/>
              <w:jc w:val="center"/>
            </w:pPr>
            <w:r>
              <w:t>Рз</w:t>
            </w:r>
          </w:p>
        </w:tc>
        <w:tc>
          <w:tcPr>
            <w:tcW w:w="567" w:type="dxa"/>
          </w:tcPr>
          <w:p w:rsidR="00271605" w:rsidRDefault="00271605">
            <w:pPr>
              <w:pStyle w:val="ConsPlusNormal"/>
              <w:jc w:val="center"/>
            </w:pPr>
            <w:proofErr w:type="gramStart"/>
            <w:r>
              <w:t>ПР</w:t>
            </w:r>
            <w:proofErr w:type="gramEnd"/>
          </w:p>
        </w:tc>
        <w:tc>
          <w:tcPr>
            <w:tcW w:w="1757" w:type="dxa"/>
          </w:tcPr>
          <w:p w:rsidR="00271605" w:rsidRDefault="00271605">
            <w:pPr>
              <w:pStyle w:val="ConsPlusNormal"/>
              <w:jc w:val="center"/>
            </w:pPr>
            <w:r>
              <w:t>ЦСР</w:t>
            </w:r>
          </w:p>
        </w:tc>
        <w:tc>
          <w:tcPr>
            <w:tcW w:w="794" w:type="dxa"/>
          </w:tcPr>
          <w:p w:rsidR="00271605" w:rsidRDefault="00271605">
            <w:pPr>
              <w:pStyle w:val="ConsPlusNormal"/>
              <w:jc w:val="center"/>
            </w:pPr>
            <w:r>
              <w:t>ВР (группы и подгруппы)</w:t>
            </w:r>
          </w:p>
        </w:tc>
        <w:tc>
          <w:tcPr>
            <w:tcW w:w="1587" w:type="dxa"/>
          </w:tcPr>
          <w:p w:rsidR="00271605" w:rsidRDefault="00271605">
            <w:pPr>
              <w:pStyle w:val="ConsPlusNormal"/>
              <w:jc w:val="center"/>
            </w:pPr>
            <w:r>
              <w:t>Сумма (тыс. руб.)</w:t>
            </w:r>
          </w:p>
        </w:tc>
      </w:tr>
      <w:tr w:rsidR="00271605">
        <w:tc>
          <w:tcPr>
            <w:tcW w:w="4649" w:type="dxa"/>
          </w:tcPr>
          <w:p w:rsidR="00271605" w:rsidRDefault="00271605">
            <w:pPr>
              <w:pStyle w:val="ConsPlusNormal"/>
            </w:pPr>
            <w:r>
              <w:t>Общегосударственные вопросы</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00</w:t>
            </w:r>
          </w:p>
        </w:tc>
        <w:tc>
          <w:tcPr>
            <w:tcW w:w="1757" w:type="dxa"/>
          </w:tcPr>
          <w:p w:rsidR="00271605" w:rsidRDefault="00271605">
            <w:pPr>
              <w:pStyle w:val="ConsPlusNormal"/>
            </w:pPr>
          </w:p>
        </w:tc>
        <w:tc>
          <w:tcPr>
            <w:tcW w:w="794" w:type="dxa"/>
          </w:tcPr>
          <w:p w:rsidR="00271605" w:rsidRDefault="00271605">
            <w:pPr>
              <w:pStyle w:val="ConsPlusNormal"/>
            </w:pPr>
          </w:p>
        </w:tc>
        <w:tc>
          <w:tcPr>
            <w:tcW w:w="1587" w:type="dxa"/>
          </w:tcPr>
          <w:p w:rsidR="00271605" w:rsidRDefault="00271605">
            <w:pPr>
              <w:pStyle w:val="ConsPlusNormal"/>
              <w:jc w:val="right"/>
            </w:pPr>
            <w:r>
              <w:t>109073,7</w:t>
            </w:r>
          </w:p>
        </w:tc>
      </w:tr>
      <w:tr w:rsidR="00271605">
        <w:tc>
          <w:tcPr>
            <w:tcW w:w="4649" w:type="dxa"/>
          </w:tcPr>
          <w:p w:rsidR="00271605" w:rsidRDefault="00271605">
            <w:pPr>
              <w:pStyle w:val="ConsPlusNormal"/>
            </w:pPr>
            <w:r>
              <w:t>Другие общегосударственные вопросы</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7" w:type="dxa"/>
          </w:tcPr>
          <w:p w:rsidR="00271605" w:rsidRDefault="00271605">
            <w:pPr>
              <w:pStyle w:val="ConsPlusNormal"/>
            </w:pPr>
          </w:p>
        </w:tc>
        <w:tc>
          <w:tcPr>
            <w:tcW w:w="794" w:type="dxa"/>
          </w:tcPr>
          <w:p w:rsidR="00271605" w:rsidRDefault="00271605">
            <w:pPr>
              <w:pStyle w:val="ConsPlusNormal"/>
            </w:pPr>
          </w:p>
        </w:tc>
        <w:tc>
          <w:tcPr>
            <w:tcW w:w="1587" w:type="dxa"/>
          </w:tcPr>
          <w:p w:rsidR="00271605" w:rsidRDefault="00271605">
            <w:pPr>
              <w:pStyle w:val="ConsPlusNormal"/>
              <w:jc w:val="right"/>
            </w:pPr>
            <w:r>
              <w:t>109073,7</w:t>
            </w:r>
          </w:p>
        </w:tc>
      </w:tr>
      <w:tr w:rsidR="00271605">
        <w:tc>
          <w:tcPr>
            <w:tcW w:w="4649" w:type="dxa"/>
          </w:tcPr>
          <w:p w:rsidR="00271605" w:rsidRDefault="00271605">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7" w:type="dxa"/>
          </w:tcPr>
          <w:p w:rsidR="00271605" w:rsidRDefault="00271605">
            <w:pPr>
              <w:pStyle w:val="ConsPlusNormal"/>
              <w:jc w:val="center"/>
            </w:pPr>
            <w:r>
              <w:t>73 0 00 00000</w:t>
            </w:r>
          </w:p>
        </w:tc>
        <w:tc>
          <w:tcPr>
            <w:tcW w:w="794" w:type="dxa"/>
          </w:tcPr>
          <w:p w:rsidR="00271605" w:rsidRDefault="00271605">
            <w:pPr>
              <w:pStyle w:val="ConsPlusNormal"/>
            </w:pPr>
          </w:p>
        </w:tc>
        <w:tc>
          <w:tcPr>
            <w:tcW w:w="1587" w:type="dxa"/>
          </w:tcPr>
          <w:p w:rsidR="00271605" w:rsidRDefault="00271605">
            <w:pPr>
              <w:pStyle w:val="ConsPlusNormal"/>
              <w:jc w:val="right"/>
            </w:pPr>
            <w:r>
              <w:t>109073,7</w:t>
            </w:r>
          </w:p>
        </w:tc>
      </w:tr>
      <w:tr w:rsidR="00271605">
        <w:tc>
          <w:tcPr>
            <w:tcW w:w="4649" w:type="dxa"/>
          </w:tcPr>
          <w:p w:rsidR="00271605" w:rsidRDefault="00271605">
            <w:pPr>
              <w:pStyle w:val="ConsPlusNormal"/>
            </w:pPr>
            <w:r>
              <w:t>Выполнение функций аппаратами государственных внебюджетных фондов Российской Федерации</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7" w:type="dxa"/>
          </w:tcPr>
          <w:p w:rsidR="00271605" w:rsidRDefault="00271605">
            <w:pPr>
              <w:pStyle w:val="ConsPlusNormal"/>
              <w:jc w:val="center"/>
            </w:pPr>
            <w:r>
              <w:t>73 2 00 00000</w:t>
            </w:r>
          </w:p>
        </w:tc>
        <w:tc>
          <w:tcPr>
            <w:tcW w:w="794" w:type="dxa"/>
          </w:tcPr>
          <w:p w:rsidR="00271605" w:rsidRDefault="00271605">
            <w:pPr>
              <w:pStyle w:val="ConsPlusNormal"/>
            </w:pPr>
          </w:p>
        </w:tc>
        <w:tc>
          <w:tcPr>
            <w:tcW w:w="1587" w:type="dxa"/>
          </w:tcPr>
          <w:p w:rsidR="00271605" w:rsidRDefault="00271605">
            <w:pPr>
              <w:pStyle w:val="ConsPlusNormal"/>
              <w:jc w:val="right"/>
            </w:pPr>
            <w:r>
              <w:t>109073,7</w:t>
            </w:r>
          </w:p>
        </w:tc>
      </w:tr>
      <w:tr w:rsidR="00271605">
        <w:tc>
          <w:tcPr>
            <w:tcW w:w="4649" w:type="dxa"/>
          </w:tcPr>
          <w:p w:rsidR="00271605" w:rsidRDefault="00271605">
            <w:pPr>
              <w:pStyle w:val="ConsPlusNormal"/>
            </w:pPr>
            <w:r>
              <w:t>Расходы на обеспечение деятельности (оказание услуг) государственных учреждений</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7" w:type="dxa"/>
          </w:tcPr>
          <w:p w:rsidR="00271605" w:rsidRDefault="00271605">
            <w:pPr>
              <w:pStyle w:val="ConsPlusNormal"/>
              <w:jc w:val="center"/>
            </w:pPr>
            <w:r>
              <w:t>73 2 00 50930</w:t>
            </w:r>
          </w:p>
        </w:tc>
        <w:tc>
          <w:tcPr>
            <w:tcW w:w="794" w:type="dxa"/>
          </w:tcPr>
          <w:p w:rsidR="00271605" w:rsidRDefault="00271605">
            <w:pPr>
              <w:pStyle w:val="ConsPlusNormal"/>
            </w:pPr>
          </w:p>
        </w:tc>
        <w:tc>
          <w:tcPr>
            <w:tcW w:w="1587" w:type="dxa"/>
          </w:tcPr>
          <w:p w:rsidR="00271605" w:rsidRDefault="00271605">
            <w:pPr>
              <w:pStyle w:val="ConsPlusNormal"/>
              <w:jc w:val="right"/>
            </w:pPr>
            <w:r>
              <w:t>109073,7</w:t>
            </w:r>
          </w:p>
        </w:tc>
      </w:tr>
      <w:tr w:rsidR="00271605">
        <w:tc>
          <w:tcPr>
            <w:tcW w:w="4649" w:type="dxa"/>
          </w:tcPr>
          <w:p w:rsidR="00271605" w:rsidRDefault="002716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7" w:type="dxa"/>
          </w:tcPr>
          <w:p w:rsidR="00271605" w:rsidRDefault="00271605">
            <w:pPr>
              <w:pStyle w:val="ConsPlusNormal"/>
              <w:jc w:val="center"/>
            </w:pPr>
            <w:r>
              <w:t>73 2 00 50930</w:t>
            </w:r>
          </w:p>
        </w:tc>
        <w:tc>
          <w:tcPr>
            <w:tcW w:w="794" w:type="dxa"/>
          </w:tcPr>
          <w:p w:rsidR="00271605" w:rsidRDefault="00271605">
            <w:pPr>
              <w:pStyle w:val="ConsPlusNormal"/>
              <w:jc w:val="center"/>
            </w:pPr>
            <w:r>
              <w:t>100</w:t>
            </w:r>
          </w:p>
        </w:tc>
        <w:tc>
          <w:tcPr>
            <w:tcW w:w="1587" w:type="dxa"/>
          </w:tcPr>
          <w:p w:rsidR="00271605" w:rsidRDefault="00271605">
            <w:pPr>
              <w:pStyle w:val="ConsPlusNormal"/>
              <w:jc w:val="right"/>
            </w:pPr>
            <w:r>
              <w:t>73586,3</w:t>
            </w:r>
          </w:p>
        </w:tc>
      </w:tr>
      <w:tr w:rsidR="00271605">
        <w:tc>
          <w:tcPr>
            <w:tcW w:w="4649" w:type="dxa"/>
          </w:tcPr>
          <w:p w:rsidR="00271605" w:rsidRDefault="00271605">
            <w:pPr>
              <w:pStyle w:val="ConsPlusNormal"/>
            </w:pPr>
            <w:r>
              <w:t>Расходы на выплаты персоналу государственных внебюджетных фондов</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7" w:type="dxa"/>
          </w:tcPr>
          <w:p w:rsidR="00271605" w:rsidRDefault="00271605">
            <w:pPr>
              <w:pStyle w:val="ConsPlusNormal"/>
              <w:jc w:val="center"/>
            </w:pPr>
            <w:r>
              <w:t>73 2 00 50930</w:t>
            </w:r>
          </w:p>
        </w:tc>
        <w:tc>
          <w:tcPr>
            <w:tcW w:w="794" w:type="dxa"/>
          </w:tcPr>
          <w:p w:rsidR="00271605" w:rsidRDefault="00271605">
            <w:pPr>
              <w:pStyle w:val="ConsPlusNormal"/>
              <w:jc w:val="center"/>
            </w:pPr>
            <w:r>
              <w:t>140</w:t>
            </w:r>
          </w:p>
        </w:tc>
        <w:tc>
          <w:tcPr>
            <w:tcW w:w="1587" w:type="dxa"/>
          </w:tcPr>
          <w:p w:rsidR="00271605" w:rsidRDefault="00271605">
            <w:pPr>
              <w:pStyle w:val="ConsPlusNormal"/>
              <w:jc w:val="right"/>
            </w:pPr>
            <w:r>
              <w:t>73586,3</w:t>
            </w:r>
          </w:p>
        </w:tc>
      </w:tr>
      <w:tr w:rsidR="00271605">
        <w:tc>
          <w:tcPr>
            <w:tcW w:w="4649" w:type="dxa"/>
          </w:tcPr>
          <w:p w:rsidR="00271605" w:rsidRDefault="00271605">
            <w:pPr>
              <w:pStyle w:val="ConsPlusNormal"/>
            </w:pPr>
            <w:r>
              <w:t>Закупка товаров, работ и услуг для обеспечения государственных (муниципальных) нужд</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7" w:type="dxa"/>
          </w:tcPr>
          <w:p w:rsidR="00271605" w:rsidRDefault="00271605">
            <w:pPr>
              <w:pStyle w:val="ConsPlusNormal"/>
              <w:jc w:val="center"/>
            </w:pPr>
            <w:r>
              <w:t>73 2 00 50930</w:t>
            </w:r>
          </w:p>
        </w:tc>
        <w:tc>
          <w:tcPr>
            <w:tcW w:w="794" w:type="dxa"/>
          </w:tcPr>
          <w:p w:rsidR="00271605" w:rsidRDefault="00271605">
            <w:pPr>
              <w:pStyle w:val="ConsPlusNormal"/>
              <w:jc w:val="center"/>
            </w:pPr>
            <w:r>
              <w:t>200</w:t>
            </w:r>
          </w:p>
        </w:tc>
        <w:tc>
          <w:tcPr>
            <w:tcW w:w="1587" w:type="dxa"/>
          </w:tcPr>
          <w:p w:rsidR="00271605" w:rsidRDefault="00271605">
            <w:pPr>
              <w:pStyle w:val="ConsPlusNormal"/>
              <w:jc w:val="right"/>
            </w:pPr>
            <w:r>
              <w:t>35218,4</w:t>
            </w:r>
          </w:p>
        </w:tc>
      </w:tr>
      <w:tr w:rsidR="00271605">
        <w:tc>
          <w:tcPr>
            <w:tcW w:w="4649" w:type="dxa"/>
          </w:tcPr>
          <w:p w:rsidR="00271605" w:rsidRDefault="00271605">
            <w:pPr>
              <w:pStyle w:val="ConsPlusNormal"/>
            </w:pPr>
            <w:r>
              <w:lastRenderedPageBreak/>
              <w:t>Иные закупки товаров, работ и услуг для обеспечения государственных (муниципальных) нужд</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7" w:type="dxa"/>
          </w:tcPr>
          <w:p w:rsidR="00271605" w:rsidRDefault="00271605">
            <w:pPr>
              <w:pStyle w:val="ConsPlusNormal"/>
              <w:jc w:val="center"/>
            </w:pPr>
            <w:r>
              <w:t>73 2 00 50930</w:t>
            </w:r>
          </w:p>
        </w:tc>
        <w:tc>
          <w:tcPr>
            <w:tcW w:w="794" w:type="dxa"/>
          </w:tcPr>
          <w:p w:rsidR="00271605" w:rsidRDefault="00271605">
            <w:pPr>
              <w:pStyle w:val="ConsPlusNormal"/>
              <w:jc w:val="center"/>
            </w:pPr>
            <w:r>
              <w:t>240</w:t>
            </w:r>
          </w:p>
        </w:tc>
        <w:tc>
          <w:tcPr>
            <w:tcW w:w="1587" w:type="dxa"/>
          </w:tcPr>
          <w:p w:rsidR="00271605" w:rsidRDefault="00271605">
            <w:pPr>
              <w:pStyle w:val="ConsPlusNormal"/>
              <w:jc w:val="right"/>
            </w:pPr>
            <w:r>
              <w:t>35218,4</w:t>
            </w:r>
          </w:p>
        </w:tc>
      </w:tr>
      <w:tr w:rsidR="00271605">
        <w:tc>
          <w:tcPr>
            <w:tcW w:w="4649" w:type="dxa"/>
          </w:tcPr>
          <w:p w:rsidR="00271605" w:rsidRDefault="00271605">
            <w:pPr>
              <w:pStyle w:val="ConsPlusNormal"/>
            </w:pPr>
            <w:r>
              <w:t>Иные бюджетные ассигнования</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7" w:type="dxa"/>
          </w:tcPr>
          <w:p w:rsidR="00271605" w:rsidRDefault="00271605">
            <w:pPr>
              <w:pStyle w:val="ConsPlusNormal"/>
              <w:jc w:val="center"/>
            </w:pPr>
            <w:r>
              <w:t>73 2 00 50930</w:t>
            </w:r>
          </w:p>
        </w:tc>
        <w:tc>
          <w:tcPr>
            <w:tcW w:w="794" w:type="dxa"/>
          </w:tcPr>
          <w:p w:rsidR="00271605" w:rsidRDefault="00271605">
            <w:pPr>
              <w:pStyle w:val="ConsPlusNormal"/>
              <w:jc w:val="center"/>
            </w:pPr>
            <w:r>
              <w:t>800</w:t>
            </w:r>
          </w:p>
        </w:tc>
        <w:tc>
          <w:tcPr>
            <w:tcW w:w="1587" w:type="dxa"/>
          </w:tcPr>
          <w:p w:rsidR="00271605" w:rsidRDefault="00271605">
            <w:pPr>
              <w:pStyle w:val="ConsPlusNormal"/>
              <w:jc w:val="right"/>
            </w:pPr>
            <w:r>
              <w:t>269,0</w:t>
            </w:r>
          </w:p>
        </w:tc>
      </w:tr>
      <w:tr w:rsidR="00271605">
        <w:tc>
          <w:tcPr>
            <w:tcW w:w="4649" w:type="dxa"/>
          </w:tcPr>
          <w:p w:rsidR="00271605" w:rsidRDefault="00271605">
            <w:pPr>
              <w:pStyle w:val="ConsPlusNormal"/>
            </w:pPr>
            <w:r>
              <w:t>Уплата налогов, сборов и иных платежей</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7" w:type="dxa"/>
          </w:tcPr>
          <w:p w:rsidR="00271605" w:rsidRDefault="00271605">
            <w:pPr>
              <w:pStyle w:val="ConsPlusNormal"/>
              <w:jc w:val="center"/>
            </w:pPr>
            <w:r>
              <w:t>73 2 00 50930</w:t>
            </w:r>
          </w:p>
        </w:tc>
        <w:tc>
          <w:tcPr>
            <w:tcW w:w="794" w:type="dxa"/>
          </w:tcPr>
          <w:p w:rsidR="00271605" w:rsidRDefault="00271605">
            <w:pPr>
              <w:pStyle w:val="ConsPlusNormal"/>
              <w:jc w:val="center"/>
            </w:pPr>
            <w:r>
              <w:t>850</w:t>
            </w:r>
          </w:p>
        </w:tc>
        <w:tc>
          <w:tcPr>
            <w:tcW w:w="1587" w:type="dxa"/>
          </w:tcPr>
          <w:p w:rsidR="00271605" w:rsidRDefault="00271605">
            <w:pPr>
              <w:pStyle w:val="ConsPlusNormal"/>
              <w:jc w:val="right"/>
            </w:pPr>
            <w:r>
              <w:t>269,0</w:t>
            </w:r>
          </w:p>
        </w:tc>
      </w:tr>
      <w:tr w:rsidR="00271605">
        <w:tc>
          <w:tcPr>
            <w:tcW w:w="4649" w:type="dxa"/>
          </w:tcPr>
          <w:p w:rsidR="00271605" w:rsidRDefault="00271605">
            <w:pPr>
              <w:pStyle w:val="ConsPlusNormal"/>
            </w:pPr>
            <w:r>
              <w:t>Здравоохранение</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00</w:t>
            </w:r>
          </w:p>
        </w:tc>
        <w:tc>
          <w:tcPr>
            <w:tcW w:w="1757" w:type="dxa"/>
          </w:tcPr>
          <w:p w:rsidR="00271605" w:rsidRDefault="00271605">
            <w:pPr>
              <w:pStyle w:val="ConsPlusNormal"/>
            </w:pPr>
          </w:p>
        </w:tc>
        <w:tc>
          <w:tcPr>
            <w:tcW w:w="794" w:type="dxa"/>
          </w:tcPr>
          <w:p w:rsidR="00271605" w:rsidRDefault="00271605">
            <w:pPr>
              <w:pStyle w:val="ConsPlusNormal"/>
            </w:pPr>
          </w:p>
        </w:tc>
        <w:tc>
          <w:tcPr>
            <w:tcW w:w="1587" w:type="dxa"/>
          </w:tcPr>
          <w:p w:rsidR="00271605" w:rsidRDefault="00271605">
            <w:pPr>
              <w:pStyle w:val="ConsPlusNormal"/>
              <w:jc w:val="right"/>
            </w:pPr>
            <w:r>
              <w:t>13161508,3</w:t>
            </w:r>
          </w:p>
        </w:tc>
      </w:tr>
      <w:tr w:rsidR="00271605">
        <w:tc>
          <w:tcPr>
            <w:tcW w:w="4649" w:type="dxa"/>
          </w:tcPr>
          <w:p w:rsidR="00271605" w:rsidRDefault="00271605">
            <w:pPr>
              <w:pStyle w:val="ConsPlusNormal"/>
            </w:pPr>
            <w:r>
              <w:t>Другие вопросы в области здравоохранения</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pPr>
          </w:p>
        </w:tc>
        <w:tc>
          <w:tcPr>
            <w:tcW w:w="794" w:type="dxa"/>
          </w:tcPr>
          <w:p w:rsidR="00271605" w:rsidRDefault="00271605">
            <w:pPr>
              <w:pStyle w:val="ConsPlusNormal"/>
            </w:pPr>
          </w:p>
        </w:tc>
        <w:tc>
          <w:tcPr>
            <w:tcW w:w="1587" w:type="dxa"/>
          </w:tcPr>
          <w:p w:rsidR="00271605" w:rsidRDefault="00271605">
            <w:pPr>
              <w:pStyle w:val="ConsPlusNormal"/>
              <w:jc w:val="right"/>
            </w:pPr>
            <w:r>
              <w:t>13161508,3</w:t>
            </w:r>
          </w:p>
        </w:tc>
      </w:tr>
      <w:tr w:rsidR="00271605">
        <w:tc>
          <w:tcPr>
            <w:tcW w:w="4649" w:type="dxa"/>
          </w:tcPr>
          <w:p w:rsidR="00271605" w:rsidRDefault="00271605">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73 0 00 00000</w:t>
            </w:r>
          </w:p>
        </w:tc>
        <w:tc>
          <w:tcPr>
            <w:tcW w:w="794" w:type="dxa"/>
          </w:tcPr>
          <w:p w:rsidR="00271605" w:rsidRDefault="00271605">
            <w:pPr>
              <w:pStyle w:val="ConsPlusNormal"/>
            </w:pPr>
          </w:p>
        </w:tc>
        <w:tc>
          <w:tcPr>
            <w:tcW w:w="1587" w:type="dxa"/>
          </w:tcPr>
          <w:p w:rsidR="00271605" w:rsidRDefault="00271605">
            <w:pPr>
              <w:pStyle w:val="ConsPlusNormal"/>
              <w:jc w:val="right"/>
            </w:pPr>
            <w:r>
              <w:t>13161508,3</w:t>
            </w:r>
          </w:p>
        </w:tc>
      </w:tr>
      <w:tr w:rsidR="00271605">
        <w:tc>
          <w:tcPr>
            <w:tcW w:w="4649" w:type="dxa"/>
          </w:tcPr>
          <w:p w:rsidR="00271605" w:rsidRDefault="00271605">
            <w:pPr>
              <w:pStyle w:val="ConsPlusNormal"/>
            </w:pPr>
            <w:r>
              <w:t>Реализация государственных функций в области социальной политики</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73 1 00 00000</w:t>
            </w:r>
          </w:p>
        </w:tc>
        <w:tc>
          <w:tcPr>
            <w:tcW w:w="794" w:type="dxa"/>
          </w:tcPr>
          <w:p w:rsidR="00271605" w:rsidRDefault="00271605">
            <w:pPr>
              <w:pStyle w:val="ConsPlusNormal"/>
            </w:pPr>
          </w:p>
        </w:tc>
        <w:tc>
          <w:tcPr>
            <w:tcW w:w="1587" w:type="dxa"/>
          </w:tcPr>
          <w:p w:rsidR="00271605" w:rsidRDefault="00271605">
            <w:pPr>
              <w:pStyle w:val="ConsPlusNormal"/>
              <w:jc w:val="right"/>
            </w:pPr>
            <w:r>
              <w:t>13161508,3</w:t>
            </w:r>
          </w:p>
        </w:tc>
      </w:tr>
      <w:tr w:rsidR="00271605">
        <w:tc>
          <w:tcPr>
            <w:tcW w:w="4649" w:type="dxa"/>
          </w:tcPr>
          <w:p w:rsidR="00271605" w:rsidRDefault="00271605">
            <w:pPr>
              <w:pStyle w:val="ConsPlusNormal"/>
            </w:pPr>
            <w:r>
              <w:t>Финансовое обеспечение организации обязательного медицинского страхования на территориях субъектов Российской Федерации за счет средств областного бюджета</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73 1 00 00930</w:t>
            </w:r>
          </w:p>
        </w:tc>
        <w:tc>
          <w:tcPr>
            <w:tcW w:w="794" w:type="dxa"/>
          </w:tcPr>
          <w:p w:rsidR="00271605" w:rsidRDefault="00271605">
            <w:pPr>
              <w:pStyle w:val="ConsPlusNormal"/>
            </w:pPr>
          </w:p>
        </w:tc>
        <w:tc>
          <w:tcPr>
            <w:tcW w:w="1587" w:type="dxa"/>
          </w:tcPr>
          <w:p w:rsidR="00271605" w:rsidRDefault="00271605">
            <w:pPr>
              <w:pStyle w:val="ConsPlusNormal"/>
              <w:jc w:val="right"/>
            </w:pPr>
            <w:r>
              <w:t>499450,0</w:t>
            </w:r>
          </w:p>
        </w:tc>
      </w:tr>
      <w:tr w:rsidR="00271605">
        <w:tc>
          <w:tcPr>
            <w:tcW w:w="4649" w:type="dxa"/>
          </w:tcPr>
          <w:p w:rsidR="00271605" w:rsidRDefault="00271605">
            <w:pPr>
              <w:pStyle w:val="ConsPlusNormal"/>
            </w:pPr>
            <w:r>
              <w:t>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за счет средств областного бюджета субъектов Российской Федерации (в амбулаторных условиях)</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73 1 00 00931</w:t>
            </w:r>
          </w:p>
        </w:tc>
        <w:tc>
          <w:tcPr>
            <w:tcW w:w="794" w:type="dxa"/>
          </w:tcPr>
          <w:p w:rsidR="00271605" w:rsidRDefault="00271605">
            <w:pPr>
              <w:pStyle w:val="ConsPlusNormal"/>
            </w:pPr>
          </w:p>
        </w:tc>
        <w:tc>
          <w:tcPr>
            <w:tcW w:w="1587" w:type="dxa"/>
          </w:tcPr>
          <w:p w:rsidR="00271605" w:rsidRDefault="00271605">
            <w:pPr>
              <w:pStyle w:val="ConsPlusNormal"/>
              <w:jc w:val="right"/>
            </w:pPr>
            <w:r>
              <w:t>499450,0</w:t>
            </w:r>
          </w:p>
        </w:tc>
      </w:tr>
      <w:tr w:rsidR="00271605">
        <w:tc>
          <w:tcPr>
            <w:tcW w:w="4649" w:type="dxa"/>
          </w:tcPr>
          <w:p w:rsidR="00271605" w:rsidRDefault="00271605">
            <w:pPr>
              <w:pStyle w:val="ConsPlusNormal"/>
            </w:pPr>
            <w:r>
              <w:t>Социальное обеспечение и иные выплаты населению</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73 1 00 00931</w:t>
            </w:r>
          </w:p>
        </w:tc>
        <w:tc>
          <w:tcPr>
            <w:tcW w:w="794" w:type="dxa"/>
          </w:tcPr>
          <w:p w:rsidR="00271605" w:rsidRDefault="00271605">
            <w:pPr>
              <w:pStyle w:val="ConsPlusNormal"/>
              <w:jc w:val="center"/>
            </w:pPr>
            <w:r>
              <w:t>300</w:t>
            </w:r>
          </w:p>
        </w:tc>
        <w:tc>
          <w:tcPr>
            <w:tcW w:w="1587" w:type="dxa"/>
          </w:tcPr>
          <w:p w:rsidR="00271605" w:rsidRDefault="00271605">
            <w:pPr>
              <w:pStyle w:val="ConsPlusNormal"/>
              <w:jc w:val="right"/>
            </w:pPr>
            <w:r>
              <w:t>499450,0</w:t>
            </w:r>
          </w:p>
        </w:tc>
      </w:tr>
      <w:tr w:rsidR="00271605">
        <w:tc>
          <w:tcPr>
            <w:tcW w:w="4649" w:type="dxa"/>
          </w:tcPr>
          <w:p w:rsidR="00271605" w:rsidRDefault="00271605">
            <w:pPr>
              <w:pStyle w:val="ConsPlusNormal"/>
            </w:pPr>
            <w:r>
              <w:t xml:space="preserve">Социальные выплаты гражданам, кроме </w:t>
            </w:r>
            <w:r>
              <w:lastRenderedPageBreak/>
              <w:t>публичных нормативных социальных выплат</w:t>
            </w:r>
          </w:p>
        </w:tc>
        <w:tc>
          <w:tcPr>
            <w:tcW w:w="794" w:type="dxa"/>
          </w:tcPr>
          <w:p w:rsidR="00271605" w:rsidRDefault="00271605">
            <w:pPr>
              <w:pStyle w:val="ConsPlusNormal"/>
              <w:jc w:val="center"/>
            </w:pPr>
            <w:r>
              <w:lastRenderedPageBreak/>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73 1 00 00931</w:t>
            </w:r>
          </w:p>
        </w:tc>
        <w:tc>
          <w:tcPr>
            <w:tcW w:w="794" w:type="dxa"/>
          </w:tcPr>
          <w:p w:rsidR="00271605" w:rsidRDefault="00271605">
            <w:pPr>
              <w:pStyle w:val="ConsPlusNormal"/>
              <w:jc w:val="center"/>
            </w:pPr>
            <w:r>
              <w:t>320</w:t>
            </w:r>
          </w:p>
        </w:tc>
        <w:tc>
          <w:tcPr>
            <w:tcW w:w="1587" w:type="dxa"/>
          </w:tcPr>
          <w:p w:rsidR="00271605" w:rsidRDefault="00271605">
            <w:pPr>
              <w:pStyle w:val="ConsPlusNormal"/>
              <w:jc w:val="right"/>
            </w:pPr>
            <w:r>
              <w:t>499450,0</w:t>
            </w:r>
          </w:p>
        </w:tc>
      </w:tr>
      <w:tr w:rsidR="00271605">
        <w:tc>
          <w:tcPr>
            <w:tcW w:w="4649" w:type="dxa"/>
          </w:tcPr>
          <w:p w:rsidR="00271605" w:rsidRDefault="00271605">
            <w:pPr>
              <w:pStyle w:val="ConsPlusNormal"/>
            </w:pPr>
            <w:r>
              <w:lastRenderedPageBreak/>
              <w:t>Финансовое обеспечение организации обязательного медицинского страхования на территориях субъектов Российской Федерации</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73 1 00 50930</w:t>
            </w:r>
          </w:p>
        </w:tc>
        <w:tc>
          <w:tcPr>
            <w:tcW w:w="794" w:type="dxa"/>
          </w:tcPr>
          <w:p w:rsidR="00271605" w:rsidRDefault="00271605">
            <w:pPr>
              <w:pStyle w:val="ConsPlusNormal"/>
            </w:pPr>
          </w:p>
        </w:tc>
        <w:tc>
          <w:tcPr>
            <w:tcW w:w="1587" w:type="dxa"/>
          </w:tcPr>
          <w:p w:rsidR="00271605" w:rsidRDefault="00271605">
            <w:pPr>
              <w:pStyle w:val="ConsPlusNormal"/>
              <w:jc w:val="right"/>
            </w:pPr>
            <w:r>
              <w:t>12623657,4</w:t>
            </w:r>
          </w:p>
        </w:tc>
      </w:tr>
      <w:tr w:rsidR="00271605">
        <w:tc>
          <w:tcPr>
            <w:tcW w:w="4649" w:type="dxa"/>
          </w:tcPr>
          <w:p w:rsidR="00271605" w:rsidRDefault="00271605">
            <w:pPr>
              <w:pStyle w:val="ConsPlusNormal"/>
            </w:pPr>
            <w:r>
              <w:t>Социальное обеспечение и иные выплаты населению</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73 1 00 50930</w:t>
            </w:r>
          </w:p>
        </w:tc>
        <w:tc>
          <w:tcPr>
            <w:tcW w:w="794" w:type="dxa"/>
          </w:tcPr>
          <w:p w:rsidR="00271605" w:rsidRDefault="00271605">
            <w:pPr>
              <w:pStyle w:val="ConsPlusNormal"/>
              <w:jc w:val="center"/>
            </w:pPr>
            <w:r>
              <w:t>300</w:t>
            </w:r>
          </w:p>
        </w:tc>
        <w:tc>
          <w:tcPr>
            <w:tcW w:w="1587" w:type="dxa"/>
          </w:tcPr>
          <w:p w:rsidR="00271605" w:rsidRDefault="00271605">
            <w:pPr>
              <w:pStyle w:val="ConsPlusNormal"/>
              <w:jc w:val="right"/>
            </w:pPr>
            <w:r>
              <w:t>11332524,3</w:t>
            </w:r>
          </w:p>
        </w:tc>
      </w:tr>
      <w:tr w:rsidR="00271605">
        <w:tc>
          <w:tcPr>
            <w:tcW w:w="4649" w:type="dxa"/>
          </w:tcPr>
          <w:p w:rsidR="00271605" w:rsidRDefault="00271605">
            <w:pPr>
              <w:pStyle w:val="ConsPlusNormal"/>
            </w:pPr>
            <w:r>
              <w:t>Социальные выплаты гражданам, кроме публичных нормативных социальных выплат</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73 1 00 50930</w:t>
            </w:r>
          </w:p>
        </w:tc>
        <w:tc>
          <w:tcPr>
            <w:tcW w:w="794" w:type="dxa"/>
          </w:tcPr>
          <w:p w:rsidR="00271605" w:rsidRDefault="00271605">
            <w:pPr>
              <w:pStyle w:val="ConsPlusNormal"/>
              <w:jc w:val="center"/>
            </w:pPr>
            <w:r>
              <w:t>320</w:t>
            </w:r>
          </w:p>
        </w:tc>
        <w:tc>
          <w:tcPr>
            <w:tcW w:w="1587" w:type="dxa"/>
          </w:tcPr>
          <w:p w:rsidR="00271605" w:rsidRDefault="00271605">
            <w:pPr>
              <w:pStyle w:val="ConsPlusNormal"/>
              <w:jc w:val="right"/>
            </w:pPr>
            <w:r>
              <w:t>11332524,3</w:t>
            </w:r>
          </w:p>
        </w:tc>
      </w:tr>
      <w:tr w:rsidR="00271605">
        <w:tc>
          <w:tcPr>
            <w:tcW w:w="4649" w:type="dxa"/>
          </w:tcPr>
          <w:p w:rsidR="00271605" w:rsidRDefault="00271605">
            <w:pPr>
              <w:pStyle w:val="ConsPlusNormal"/>
            </w:pPr>
            <w:r>
              <w:t>Межбюджетные трансферты</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73 1 00 50930</w:t>
            </w:r>
          </w:p>
        </w:tc>
        <w:tc>
          <w:tcPr>
            <w:tcW w:w="794" w:type="dxa"/>
          </w:tcPr>
          <w:p w:rsidR="00271605" w:rsidRDefault="00271605">
            <w:pPr>
              <w:pStyle w:val="ConsPlusNormal"/>
              <w:jc w:val="center"/>
            </w:pPr>
            <w:r>
              <w:t>500</w:t>
            </w:r>
          </w:p>
        </w:tc>
        <w:tc>
          <w:tcPr>
            <w:tcW w:w="1587" w:type="dxa"/>
          </w:tcPr>
          <w:p w:rsidR="00271605" w:rsidRDefault="00271605">
            <w:pPr>
              <w:pStyle w:val="ConsPlusNormal"/>
              <w:jc w:val="right"/>
            </w:pPr>
            <w:r>
              <w:t>1291133,1</w:t>
            </w:r>
          </w:p>
        </w:tc>
      </w:tr>
      <w:tr w:rsidR="00271605">
        <w:tc>
          <w:tcPr>
            <w:tcW w:w="4649" w:type="dxa"/>
          </w:tcPr>
          <w:p w:rsidR="00271605" w:rsidRDefault="00271605">
            <w:pPr>
              <w:pStyle w:val="ConsPlusNormal"/>
            </w:pPr>
            <w:r>
              <w:t>Межбюджетные трансферты бюджетам территориальных фондов обязательного медицинского страхования</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73 1 00 50930</w:t>
            </w:r>
          </w:p>
        </w:tc>
        <w:tc>
          <w:tcPr>
            <w:tcW w:w="794" w:type="dxa"/>
          </w:tcPr>
          <w:p w:rsidR="00271605" w:rsidRDefault="00271605">
            <w:pPr>
              <w:pStyle w:val="ConsPlusNormal"/>
              <w:jc w:val="center"/>
            </w:pPr>
            <w:r>
              <w:t>580</w:t>
            </w:r>
          </w:p>
        </w:tc>
        <w:tc>
          <w:tcPr>
            <w:tcW w:w="1587" w:type="dxa"/>
          </w:tcPr>
          <w:p w:rsidR="00271605" w:rsidRDefault="00271605">
            <w:pPr>
              <w:pStyle w:val="ConsPlusNormal"/>
              <w:jc w:val="right"/>
            </w:pPr>
            <w:r>
              <w:t>1291133,1</w:t>
            </w:r>
          </w:p>
        </w:tc>
      </w:tr>
      <w:tr w:rsidR="00271605">
        <w:tc>
          <w:tcPr>
            <w:tcW w:w="4649" w:type="dxa"/>
          </w:tcPr>
          <w:p w:rsidR="00271605" w:rsidRDefault="00271605">
            <w:pPr>
              <w:pStyle w:val="ConsPlusNormal"/>
            </w:pPr>
            <w:r>
              <w:t>Финансовое обеспечение иных расходов государственных органов Российской Федерации и федеральных казенных учреждений</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73 1 00 99999</w:t>
            </w:r>
          </w:p>
        </w:tc>
        <w:tc>
          <w:tcPr>
            <w:tcW w:w="794" w:type="dxa"/>
          </w:tcPr>
          <w:p w:rsidR="00271605" w:rsidRDefault="00271605">
            <w:pPr>
              <w:pStyle w:val="ConsPlusNormal"/>
            </w:pPr>
          </w:p>
        </w:tc>
        <w:tc>
          <w:tcPr>
            <w:tcW w:w="1587" w:type="dxa"/>
          </w:tcPr>
          <w:p w:rsidR="00271605" w:rsidRDefault="00271605">
            <w:pPr>
              <w:pStyle w:val="ConsPlusNormal"/>
              <w:jc w:val="right"/>
            </w:pPr>
            <w:r>
              <w:t>38400,9</w:t>
            </w:r>
          </w:p>
        </w:tc>
      </w:tr>
      <w:tr w:rsidR="00271605">
        <w:tc>
          <w:tcPr>
            <w:tcW w:w="4649" w:type="dxa"/>
          </w:tcPr>
          <w:p w:rsidR="00271605" w:rsidRDefault="00271605">
            <w:pPr>
              <w:pStyle w:val="ConsPlusNormal"/>
            </w:pPr>
            <w:r>
              <w:t>Социальное обеспечение и иные выплаты населению</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73 1 00 99999</w:t>
            </w:r>
          </w:p>
        </w:tc>
        <w:tc>
          <w:tcPr>
            <w:tcW w:w="794" w:type="dxa"/>
          </w:tcPr>
          <w:p w:rsidR="00271605" w:rsidRDefault="00271605">
            <w:pPr>
              <w:pStyle w:val="ConsPlusNormal"/>
              <w:jc w:val="center"/>
            </w:pPr>
            <w:r>
              <w:t>300</w:t>
            </w:r>
          </w:p>
        </w:tc>
        <w:tc>
          <w:tcPr>
            <w:tcW w:w="1587" w:type="dxa"/>
          </w:tcPr>
          <w:p w:rsidR="00271605" w:rsidRDefault="00271605">
            <w:pPr>
              <w:pStyle w:val="ConsPlusNormal"/>
              <w:jc w:val="right"/>
            </w:pPr>
            <w:r>
              <w:t>38400,9</w:t>
            </w:r>
          </w:p>
        </w:tc>
      </w:tr>
      <w:tr w:rsidR="00271605">
        <w:tc>
          <w:tcPr>
            <w:tcW w:w="4649" w:type="dxa"/>
          </w:tcPr>
          <w:p w:rsidR="00271605" w:rsidRDefault="00271605">
            <w:pPr>
              <w:pStyle w:val="ConsPlusNormal"/>
            </w:pPr>
            <w:r>
              <w:t>Социальные выплаты гражданам, кроме публичных нормативных социальных выплат</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7" w:type="dxa"/>
          </w:tcPr>
          <w:p w:rsidR="00271605" w:rsidRDefault="00271605">
            <w:pPr>
              <w:pStyle w:val="ConsPlusNormal"/>
              <w:jc w:val="center"/>
            </w:pPr>
            <w:r>
              <w:t>73 1 00 99999</w:t>
            </w:r>
          </w:p>
        </w:tc>
        <w:tc>
          <w:tcPr>
            <w:tcW w:w="794" w:type="dxa"/>
          </w:tcPr>
          <w:p w:rsidR="00271605" w:rsidRDefault="00271605">
            <w:pPr>
              <w:pStyle w:val="ConsPlusNormal"/>
              <w:jc w:val="center"/>
            </w:pPr>
            <w:r>
              <w:t>320</w:t>
            </w:r>
          </w:p>
        </w:tc>
        <w:tc>
          <w:tcPr>
            <w:tcW w:w="1587" w:type="dxa"/>
          </w:tcPr>
          <w:p w:rsidR="00271605" w:rsidRDefault="00271605">
            <w:pPr>
              <w:pStyle w:val="ConsPlusNormal"/>
              <w:jc w:val="right"/>
            </w:pPr>
            <w:r>
              <w:t>38400,9</w:t>
            </w:r>
          </w:p>
        </w:tc>
      </w:tr>
      <w:tr w:rsidR="00271605">
        <w:tc>
          <w:tcPr>
            <w:tcW w:w="4649" w:type="dxa"/>
          </w:tcPr>
          <w:p w:rsidR="00271605" w:rsidRDefault="00271605">
            <w:pPr>
              <w:pStyle w:val="ConsPlusNormal"/>
            </w:pPr>
            <w:r>
              <w:t>Расходы, всего</w:t>
            </w:r>
          </w:p>
        </w:tc>
        <w:tc>
          <w:tcPr>
            <w:tcW w:w="794" w:type="dxa"/>
          </w:tcPr>
          <w:p w:rsidR="00271605" w:rsidRDefault="00271605">
            <w:pPr>
              <w:pStyle w:val="ConsPlusNormal"/>
            </w:pPr>
          </w:p>
        </w:tc>
        <w:tc>
          <w:tcPr>
            <w:tcW w:w="567" w:type="dxa"/>
          </w:tcPr>
          <w:p w:rsidR="00271605" w:rsidRDefault="00271605">
            <w:pPr>
              <w:pStyle w:val="ConsPlusNormal"/>
            </w:pPr>
          </w:p>
        </w:tc>
        <w:tc>
          <w:tcPr>
            <w:tcW w:w="567" w:type="dxa"/>
          </w:tcPr>
          <w:p w:rsidR="00271605" w:rsidRDefault="00271605">
            <w:pPr>
              <w:pStyle w:val="ConsPlusNormal"/>
            </w:pPr>
          </w:p>
        </w:tc>
        <w:tc>
          <w:tcPr>
            <w:tcW w:w="1757" w:type="dxa"/>
          </w:tcPr>
          <w:p w:rsidR="00271605" w:rsidRDefault="00271605">
            <w:pPr>
              <w:pStyle w:val="ConsPlusNormal"/>
            </w:pPr>
          </w:p>
        </w:tc>
        <w:tc>
          <w:tcPr>
            <w:tcW w:w="794" w:type="dxa"/>
          </w:tcPr>
          <w:p w:rsidR="00271605" w:rsidRDefault="00271605">
            <w:pPr>
              <w:pStyle w:val="ConsPlusNormal"/>
            </w:pPr>
          </w:p>
        </w:tc>
        <w:tc>
          <w:tcPr>
            <w:tcW w:w="1587" w:type="dxa"/>
          </w:tcPr>
          <w:p w:rsidR="00271605" w:rsidRDefault="00271605">
            <w:pPr>
              <w:pStyle w:val="ConsPlusNormal"/>
              <w:jc w:val="right"/>
            </w:pPr>
            <w:r>
              <w:t>13270582,0</w:t>
            </w:r>
          </w:p>
        </w:tc>
      </w:tr>
    </w:tbl>
    <w:p w:rsidR="00271605" w:rsidRDefault="00271605">
      <w:pPr>
        <w:sectPr w:rsidR="00271605">
          <w:pgSz w:w="16838" w:h="11905" w:orient="landscape"/>
          <w:pgMar w:top="1701" w:right="1134" w:bottom="850" w:left="1134" w:header="0" w:footer="0" w:gutter="0"/>
          <w:cols w:space="720"/>
        </w:sectPr>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both"/>
      </w:pPr>
    </w:p>
    <w:p w:rsidR="00271605" w:rsidRDefault="00271605">
      <w:pPr>
        <w:pStyle w:val="ConsPlusNormal"/>
        <w:jc w:val="right"/>
        <w:outlineLvl w:val="0"/>
      </w:pPr>
      <w:r>
        <w:t>Приложение 7</w:t>
      </w:r>
    </w:p>
    <w:p w:rsidR="00271605" w:rsidRDefault="00271605">
      <w:pPr>
        <w:pStyle w:val="ConsPlusNormal"/>
        <w:jc w:val="right"/>
      </w:pPr>
      <w:r>
        <w:t>к Закону Калужской области</w:t>
      </w:r>
    </w:p>
    <w:p w:rsidR="00271605" w:rsidRDefault="00271605">
      <w:pPr>
        <w:pStyle w:val="ConsPlusNormal"/>
        <w:jc w:val="right"/>
      </w:pPr>
      <w:r>
        <w:t>"О бюджете Территориального фонда обязательного</w:t>
      </w:r>
    </w:p>
    <w:p w:rsidR="00271605" w:rsidRDefault="00271605">
      <w:pPr>
        <w:pStyle w:val="ConsPlusNormal"/>
        <w:jc w:val="right"/>
      </w:pPr>
      <w:r>
        <w:t>медицинского страхования Калужской области</w:t>
      </w:r>
    </w:p>
    <w:p w:rsidR="00271605" w:rsidRDefault="00271605">
      <w:pPr>
        <w:pStyle w:val="ConsPlusNormal"/>
        <w:jc w:val="right"/>
      </w:pPr>
      <w:r>
        <w:t>на 2020 год и на плановый период 2021 и 2022 годов"</w:t>
      </w:r>
    </w:p>
    <w:p w:rsidR="00271605" w:rsidRDefault="00271605">
      <w:pPr>
        <w:pStyle w:val="ConsPlusNormal"/>
        <w:jc w:val="right"/>
      </w:pPr>
      <w:r>
        <w:t>от 27 ноября 2019 г. N 525-ОЗ</w:t>
      </w:r>
    </w:p>
    <w:p w:rsidR="00271605" w:rsidRDefault="00271605">
      <w:pPr>
        <w:pStyle w:val="ConsPlusNormal"/>
        <w:jc w:val="both"/>
      </w:pPr>
    </w:p>
    <w:p w:rsidR="00271605" w:rsidRDefault="00271605">
      <w:pPr>
        <w:pStyle w:val="ConsPlusTitle"/>
        <w:jc w:val="center"/>
      </w:pPr>
      <w:bookmarkStart w:id="7" w:name="P606"/>
      <w:bookmarkEnd w:id="7"/>
      <w:r>
        <w:t>РАСХОДЫ БЮДЖЕТА</w:t>
      </w:r>
    </w:p>
    <w:p w:rsidR="00271605" w:rsidRDefault="00271605">
      <w:pPr>
        <w:pStyle w:val="ConsPlusTitle"/>
        <w:jc w:val="center"/>
      </w:pPr>
      <w:r>
        <w:t>ТЕРРИТОРИАЛЬНОГО ФОНДА ОБЯЗАТЕЛЬНОГО МЕДИЦИНСКОГО</w:t>
      </w:r>
    </w:p>
    <w:p w:rsidR="00271605" w:rsidRDefault="00271605">
      <w:pPr>
        <w:pStyle w:val="ConsPlusTitle"/>
        <w:jc w:val="center"/>
      </w:pPr>
      <w:r>
        <w:t>СТРАХОВАНИЯ КАЛУЖСКОЙ ОБЛАСТИ НА ПЛАНОВЫЙ ПЕРИОД 2021</w:t>
      </w:r>
    </w:p>
    <w:p w:rsidR="00271605" w:rsidRDefault="00271605">
      <w:pPr>
        <w:pStyle w:val="ConsPlusTitle"/>
        <w:jc w:val="center"/>
      </w:pPr>
      <w:r>
        <w:t>И 2022 ГОДОВ ПО РАЗДЕЛАМ, ПОДРАЗДЕЛАМ, ЦЕЛЕВЫМ СТАТЬЯМ,</w:t>
      </w:r>
    </w:p>
    <w:p w:rsidR="00271605" w:rsidRDefault="00271605">
      <w:pPr>
        <w:pStyle w:val="ConsPlusTitle"/>
        <w:jc w:val="center"/>
      </w:pPr>
      <w:r>
        <w:t>ГРУППАМ (ГРУППАМ И ПОДГРУППАМ) ВИДОВ РАСХОДОВ БЮДЖЕТА</w:t>
      </w:r>
    </w:p>
    <w:p w:rsidR="00271605" w:rsidRDefault="00271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794"/>
        <w:gridCol w:w="567"/>
        <w:gridCol w:w="567"/>
        <w:gridCol w:w="1756"/>
        <w:gridCol w:w="794"/>
        <w:gridCol w:w="1264"/>
        <w:gridCol w:w="1264"/>
      </w:tblGrid>
      <w:tr w:rsidR="00271605">
        <w:tc>
          <w:tcPr>
            <w:tcW w:w="4649" w:type="dxa"/>
          </w:tcPr>
          <w:p w:rsidR="00271605" w:rsidRDefault="00271605">
            <w:pPr>
              <w:pStyle w:val="ConsPlusNormal"/>
              <w:jc w:val="center"/>
            </w:pPr>
            <w:r>
              <w:t>Наименование</w:t>
            </w:r>
          </w:p>
        </w:tc>
        <w:tc>
          <w:tcPr>
            <w:tcW w:w="794" w:type="dxa"/>
          </w:tcPr>
          <w:p w:rsidR="00271605" w:rsidRDefault="00271605">
            <w:pPr>
              <w:pStyle w:val="ConsPlusNormal"/>
              <w:jc w:val="center"/>
            </w:pPr>
            <w:r>
              <w:t>КГР БС</w:t>
            </w:r>
          </w:p>
        </w:tc>
        <w:tc>
          <w:tcPr>
            <w:tcW w:w="567" w:type="dxa"/>
          </w:tcPr>
          <w:p w:rsidR="00271605" w:rsidRDefault="00271605">
            <w:pPr>
              <w:pStyle w:val="ConsPlusNormal"/>
              <w:jc w:val="center"/>
            </w:pPr>
            <w:r>
              <w:t>Рз</w:t>
            </w:r>
          </w:p>
        </w:tc>
        <w:tc>
          <w:tcPr>
            <w:tcW w:w="567" w:type="dxa"/>
          </w:tcPr>
          <w:p w:rsidR="00271605" w:rsidRDefault="00271605">
            <w:pPr>
              <w:pStyle w:val="ConsPlusNormal"/>
              <w:jc w:val="center"/>
            </w:pPr>
            <w:proofErr w:type="gramStart"/>
            <w:r>
              <w:t>ПР</w:t>
            </w:r>
            <w:proofErr w:type="gramEnd"/>
          </w:p>
        </w:tc>
        <w:tc>
          <w:tcPr>
            <w:tcW w:w="1756" w:type="dxa"/>
          </w:tcPr>
          <w:p w:rsidR="00271605" w:rsidRDefault="00271605">
            <w:pPr>
              <w:pStyle w:val="ConsPlusNormal"/>
              <w:jc w:val="center"/>
            </w:pPr>
            <w:r>
              <w:t>ЦСР</w:t>
            </w:r>
          </w:p>
        </w:tc>
        <w:tc>
          <w:tcPr>
            <w:tcW w:w="794" w:type="dxa"/>
          </w:tcPr>
          <w:p w:rsidR="00271605" w:rsidRDefault="00271605">
            <w:pPr>
              <w:pStyle w:val="ConsPlusNormal"/>
              <w:jc w:val="center"/>
            </w:pPr>
            <w:r>
              <w:t>ВР (группы и подгруппы)</w:t>
            </w:r>
          </w:p>
        </w:tc>
        <w:tc>
          <w:tcPr>
            <w:tcW w:w="1264" w:type="dxa"/>
          </w:tcPr>
          <w:p w:rsidR="00271605" w:rsidRDefault="00271605">
            <w:pPr>
              <w:pStyle w:val="ConsPlusNormal"/>
              <w:jc w:val="center"/>
            </w:pPr>
            <w:r>
              <w:t>Плановый период 2021 года (тыс. руб.)</w:t>
            </w:r>
          </w:p>
        </w:tc>
        <w:tc>
          <w:tcPr>
            <w:tcW w:w="1264" w:type="dxa"/>
          </w:tcPr>
          <w:p w:rsidR="00271605" w:rsidRDefault="00271605">
            <w:pPr>
              <w:pStyle w:val="ConsPlusNormal"/>
              <w:jc w:val="center"/>
            </w:pPr>
            <w:r>
              <w:t>Плановый период 2022 года (тыс. руб.)</w:t>
            </w:r>
          </w:p>
        </w:tc>
      </w:tr>
      <w:tr w:rsidR="00271605">
        <w:tc>
          <w:tcPr>
            <w:tcW w:w="4649" w:type="dxa"/>
          </w:tcPr>
          <w:p w:rsidR="00271605" w:rsidRDefault="00271605">
            <w:pPr>
              <w:pStyle w:val="ConsPlusNormal"/>
            </w:pPr>
            <w:r>
              <w:t>Общегосударственные вопросы</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00</w:t>
            </w:r>
          </w:p>
        </w:tc>
        <w:tc>
          <w:tcPr>
            <w:tcW w:w="1756" w:type="dxa"/>
          </w:tcPr>
          <w:p w:rsidR="00271605" w:rsidRDefault="00271605">
            <w:pPr>
              <w:pStyle w:val="ConsPlusNormal"/>
            </w:pPr>
          </w:p>
        </w:tc>
        <w:tc>
          <w:tcPr>
            <w:tcW w:w="794" w:type="dxa"/>
          </w:tcPr>
          <w:p w:rsidR="00271605" w:rsidRDefault="00271605">
            <w:pPr>
              <w:pStyle w:val="ConsPlusNormal"/>
            </w:pPr>
          </w:p>
        </w:tc>
        <w:tc>
          <w:tcPr>
            <w:tcW w:w="1264" w:type="dxa"/>
          </w:tcPr>
          <w:p w:rsidR="00271605" w:rsidRDefault="00271605">
            <w:pPr>
              <w:pStyle w:val="ConsPlusNormal"/>
              <w:jc w:val="right"/>
            </w:pPr>
            <w:r>
              <w:t>91719,1</w:t>
            </w:r>
          </w:p>
        </w:tc>
        <w:tc>
          <w:tcPr>
            <w:tcW w:w="1264" w:type="dxa"/>
          </w:tcPr>
          <w:p w:rsidR="00271605" w:rsidRDefault="00271605">
            <w:pPr>
              <w:pStyle w:val="ConsPlusNormal"/>
              <w:jc w:val="right"/>
            </w:pPr>
            <w:r>
              <w:t>91719,1</w:t>
            </w:r>
          </w:p>
        </w:tc>
      </w:tr>
      <w:tr w:rsidR="00271605">
        <w:tc>
          <w:tcPr>
            <w:tcW w:w="4649" w:type="dxa"/>
          </w:tcPr>
          <w:p w:rsidR="00271605" w:rsidRDefault="00271605">
            <w:pPr>
              <w:pStyle w:val="ConsPlusNormal"/>
            </w:pPr>
            <w:r>
              <w:t>Другие общегосударственные вопросы</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6" w:type="dxa"/>
          </w:tcPr>
          <w:p w:rsidR="00271605" w:rsidRDefault="00271605">
            <w:pPr>
              <w:pStyle w:val="ConsPlusNormal"/>
            </w:pPr>
          </w:p>
        </w:tc>
        <w:tc>
          <w:tcPr>
            <w:tcW w:w="794" w:type="dxa"/>
          </w:tcPr>
          <w:p w:rsidR="00271605" w:rsidRDefault="00271605">
            <w:pPr>
              <w:pStyle w:val="ConsPlusNormal"/>
            </w:pPr>
          </w:p>
        </w:tc>
        <w:tc>
          <w:tcPr>
            <w:tcW w:w="1264" w:type="dxa"/>
          </w:tcPr>
          <w:p w:rsidR="00271605" w:rsidRDefault="00271605">
            <w:pPr>
              <w:pStyle w:val="ConsPlusNormal"/>
              <w:jc w:val="right"/>
            </w:pPr>
            <w:r>
              <w:t>91719,1</w:t>
            </w:r>
          </w:p>
        </w:tc>
        <w:tc>
          <w:tcPr>
            <w:tcW w:w="1264" w:type="dxa"/>
          </w:tcPr>
          <w:p w:rsidR="00271605" w:rsidRDefault="00271605">
            <w:pPr>
              <w:pStyle w:val="ConsPlusNormal"/>
              <w:jc w:val="right"/>
            </w:pPr>
            <w:r>
              <w:t>91719,1</w:t>
            </w:r>
          </w:p>
        </w:tc>
      </w:tr>
      <w:tr w:rsidR="00271605">
        <w:tc>
          <w:tcPr>
            <w:tcW w:w="4649" w:type="dxa"/>
          </w:tcPr>
          <w:p w:rsidR="00271605" w:rsidRDefault="00271605">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6" w:type="dxa"/>
          </w:tcPr>
          <w:p w:rsidR="00271605" w:rsidRDefault="00271605">
            <w:pPr>
              <w:pStyle w:val="ConsPlusNormal"/>
              <w:jc w:val="center"/>
            </w:pPr>
            <w:r>
              <w:t>73 0 00 00000</w:t>
            </w:r>
          </w:p>
        </w:tc>
        <w:tc>
          <w:tcPr>
            <w:tcW w:w="794" w:type="dxa"/>
          </w:tcPr>
          <w:p w:rsidR="00271605" w:rsidRDefault="00271605">
            <w:pPr>
              <w:pStyle w:val="ConsPlusNormal"/>
            </w:pPr>
          </w:p>
        </w:tc>
        <w:tc>
          <w:tcPr>
            <w:tcW w:w="1264" w:type="dxa"/>
          </w:tcPr>
          <w:p w:rsidR="00271605" w:rsidRDefault="00271605">
            <w:pPr>
              <w:pStyle w:val="ConsPlusNormal"/>
              <w:jc w:val="right"/>
            </w:pPr>
            <w:r>
              <w:t>91719,1</w:t>
            </w:r>
          </w:p>
        </w:tc>
        <w:tc>
          <w:tcPr>
            <w:tcW w:w="1264" w:type="dxa"/>
          </w:tcPr>
          <w:p w:rsidR="00271605" w:rsidRDefault="00271605">
            <w:pPr>
              <w:pStyle w:val="ConsPlusNormal"/>
              <w:jc w:val="right"/>
            </w:pPr>
            <w:r>
              <w:t>91719,1</w:t>
            </w:r>
          </w:p>
        </w:tc>
      </w:tr>
      <w:tr w:rsidR="00271605">
        <w:tc>
          <w:tcPr>
            <w:tcW w:w="4649" w:type="dxa"/>
          </w:tcPr>
          <w:p w:rsidR="00271605" w:rsidRDefault="00271605">
            <w:pPr>
              <w:pStyle w:val="ConsPlusNormal"/>
            </w:pPr>
            <w:r>
              <w:t xml:space="preserve">Выполнение функций аппаратами государственных внебюджетных фондов </w:t>
            </w:r>
            <w:r>
              <w:lastRenderedPageBreak/>
              <w:t>Российской Федерации</w:t>
            </w:r>
          </w:p>
        </w:tc>
        <w:tc>
          <w:tcPr>
            <w:tcW w:w="794" w:type="dxa"/>
          </w:tcPr>
          <w:p w:rsidR="00271605" w:rsidRDefault="00271605">
            <w:pPr>
              <w:pStyle w:val="ConsPlusNormal"/>
              <w:jc w:val="center"/>
            </w:pPr>
            <w:r>
              <w:lastRenderedPageBreak/>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6" w:type="dxa"/>
          </w:tcPr>
          <w:p w:rsidR="00271605" w:rsidRDefault="00271605">
            <w:pPr>
              <w:pStyle w:val="ConsPlusNormal"/>
              <w:jc w:val="center"/>
            </w:pPr>
            <w:r>
              <w:t>73 2 00 00000</w:t>
            </w:r>
          </w:p>
        </w:tc>
        <w:tc>
          <w:tcPr>
            <w:tcW w:w="794" w:type="dxa"/>
          </w:tcPr>
          <w:p w:rsidR="00271605" w:rsidRDefault="00271605">
            <w:pPr>
              <w:pStyle w:val="ConsPlusNormal"/>
            </w:pPr>
          </w:p>
        </w:tc>
        <w:tc>
          <w:tcPr>
            <w:tcW w:w="1264" w:type="dxa"/>
          </w:tcPr>
          <w:p w:rsidR="00271605" w:rsidRDefault="00271605">
            <w:pPr>
              <w:pStyle w:val="ConsPlusNormal"/>
              <w:jc w:val="right"/>
            </w:pPr>
            <w:r>
              <w:t>91719,1</w:t>
            </w:r>
          </w:p>
        </w:tc>
        <w:tc>
          <w:tcPr>
            <w:tcW w:w="1264" w:type="dxa"/>
          </w:tcPr>
          <w:p w:rsidR="00271605" w:rsidRDefault="00271605">
            <w:pPr>
              <w:pStyle w:val="ConsPlusNormal"/>
              <w:jc w:val="right"/>
            </w:pPr>
            <w:r>
              <w:t>91719,1</w:t>
            </w:r>
          </w:p>
        </w:tc>
      </w:tr>
      <w:tr w:rsidR="00271605">
        <w:tc>
          <w:tcPr>
            <w:tcW w:w="4649" w:type="dxa"/>
          </w:tcPr>
          <w:p w:rsidR="00271605" w:rsidRDefault="00271605">
            <w:pPr>
              <w:pStyle w:val="ConsPlusNormal"/>
            </w:pPr>
            <w:r>
              <w:lastRenderedPageBreak/>
              <w:t>Расходы на обеспечение деятельности (оказание услуг) государственных учреждений</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6" w:type="dxa"/>
          </w:tcPr>
          <w:p w:rsidR="00271605" w:rsidRDefault="00271605">
            <w:pPr>
              <w:pStyle w:val="ConsPlusNormal"/>
              <w:jc w:val="center"/>
            </w:pPr>
            <w:r>
              <w:t>73 2 00 50930</w:t>
            </w:r>
          </w:p>
        </w:tc>
        <w:tc>
          <w:tcPr>
            <w:tcW w:w="794" w:type="dxa"/>
          </w:tcPr>
          <w:p w:rsidR="00271605" w:rsidRDefault="00271605">
            <w:pPr>
              <w:pStyle w:val="ConsPlusNormal"/>
            </w:pPr>
          </w:p>
        </w:tc>
        <w:tc>
          <w:tcPr>
            <w:tcW w:w="1264" w:type="dxa"/>
          </w:tcPr>
          <w:p w:rsidR="00271605" w:rsidRDefault="00271605">
            <w:pPr>
              <w:pStyle w:val="ConsPlusNormal"/>
              <w:jc w:val="right"/>
            </w:pPr>
            <w:r>
              <w:t>91719,1</w:t>
            </w:r>
          </w:p>
        </w:tc>
        <w:tc>
          <w:tcPr>
            <w:tcW w:w="1264" w:type="dxa"/>
          </w:tcPr>
          <w:p w:rsidR="00271605" w:rsidRDefault="00271605">
            <w:pPr>
              <w:pStyle w:val="ConsPlusNormal"/>
              <w:jc w:val="right"/>
            </w:pPr>
            <w:r>
              <w:t>91719,1</w:t>
            </w:r>
          </w:p>
        </w:tc>
      </w:tr>
      <w:tr w:rsidR="00271605">
        <w:tc>
          <w:tcPr>
            <w:tcW w:w="4649" w:type="dxa"/>
          </w:tcPr>
          <w:p w:rsidR="00271605" w:rsidRDefault="002716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6" w:type="dxa"/>
          </w:tcPr>
          <w:p w:rsidR="00271605" w:rsidRDefault="00271605">
            <w:pPr>
              <w:pStyle w:val="ConsPlusNormal"/>
              <w:jc w:val="center"/>
            </w:pPr>
            <w:r>
              <w:t>73 2 00 50930</w:t>
            </w:r>
          </w:p>
        </w:tc>
        <w:tc>
          <w:tcPr>
            <w:tcW w:w="794" w:type="dxa"/>
          </w:tcPr>
          <w:p w:rsidR="00271605" w:rsidRDefault="00271605">
            <w:pPr>
              <w:pStyle w:val="ConsPlusNormal"/>
              <w:jc w:val="center"/>
            </w:pPr>
            <w:r>
              <w:t>100</w:t>
            </w:r>
          </w:p>
        </w:tc>
        <w:tc>
          <w:tcPr>
            <w:tcW w:w="1264" w:type="dxa"/>
          </w:tcPr>
          <w:p w:rsidR="00271605" w:rsidRDefault="00271605">
            <w:pPr>
              <w:pStyle w:val="ConsPlusNormal"/>
              <w:jc w:val="right"/>
            </w:pPr>
            <w:r>
              <w:t>73586,3</w:t>
            </w:r>
          </w:p>
        </w:tc>
        <w:tc>
          <w:tcPr>
            <w:tcW w:w="1264" w:type="dxa"/>
          </w:tcPr>
          <w:p w:rsidR="00271605" w:rsidRDefault="00271605">
            <w:pPr>
              <w:pStyle w:val="ConsPlusNormal"/>
              <w:jc w:val="right"/>
            </w:pPr>
            <w:r>
              <w:t>73586,3</w:t>
            </w:r>
          </w:p>
        </w:tc>
      </w:tr>
      <w:tr w:rsidR="00271605">
        <w:tc>
          <w:tcPr>
            <w:tcW w:w="4649" w:type="dxa"/>
          </w:tcPr>
          <w:p w:rsidR="00271605" w:rsidRDefault="00271605">
            <w:pPr>
              <w:pStyle w:val="ConsPlusNormal"/>
            </w:pPr>
            <w:r>
              <w:t>Расходы на выплаты персоналу государственных внебюджетных фондов</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6" w:type="dxa"/>
          </w:tcPr>
          <w:p w:rsidR="00271605" w:rsidRDefault="00271605">
            <w:pPr>
              <w:pStyle w:val="ConsPlusNormal"/>
              <w:jc w:val="center"/>
            </w:pPr>
            <w:r>
              <w:t>73 2 00 50930</w:t>
            </w:r>
          </w:p>
        </w:tc>
        <w:tc>
          <w:tcPr>
            <w:tcW w:w="794" w:type="dxa"/>
          </w:tcPr>
          <w:p w:rsidR="00271605" w:rsidRDefault="00271605">
            <w:pPr>
              <w:pStyle w:val="ConsPlusNormal"/>
              <w:jc w:val="center"/>
            </w:pPr>
            <w:r>
              <w:t>140</w:t>
            </w:r>
          </w:p>
        </w:tc>
        <w:tc>
          <w:tcPr>
            <w:tcW w:w="1264" w:type="dxa"/>
          </w:tcPr>
          <w:p w:rsidR="00271605" w:rsidRDefault="00271605">
            <w:pPr>
              <w:pStyle w:val="ConsPlusNormal"/>
              <w:jc w:val="right"/>
            </w:pPr>
            <w:r>
              <w:t>73586,3</w:t>
            </w:r>
          </w:p>
        </w:tc>
        <w:tc>
          <w:tcPr>
            <w:tcW w:w="1264" w:type="dxa"/>
          </w:tcPr>
          <w:p w:rsidR="00271605" w:rsidRDefault="00271605">
            <w:pPr>
              <w:pStyle w:val="ConsPlusNormal"/>
              <w:jc w:val="right"/>
            </w:pPr>
            <w:r>
              <w:t>73586,3</w:t>
            </w:r>
          </w:p>
        </w:tc>
      </w:tr>
      <w:tr w:rsidR="00271605">
        <w:tc>
          <w:tcPr>
            <w:tcW w:w="4649" w:type="dxa"/>
          </w:tcPr>
          <w:p w:rsidR="00271605" w:rsidRDefault="00271605">
            <w:pPr>
              <w:pStyle w:val="ConsPlusNormal"/>
            </w:pPr>
            <w:r>
              <w:t>Закупка товаров, работ и услуг для обеспечения государственных (муниципальных) нужд</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6" w:type="dxa"/>
          </w:tcPr>
          <w:p w:rsidR="00271605" w:rsidRDefault="00271605">
            <w:pPr>
              <w:pStyle w:val="ConsPlusNormal"/>
              <w:jc w:val="center"/>
            </w:pPr>
            <w:r>
              <w:t>73 2 00 50930</w:t>
            </w:r>
          </w:p>
        </w:tc>
        <w:tc>
          <w:tcPr>
            <w:tcW w:w="794" w:type="dxa"/>
          </w:tcPr>
          <w:p w:rsidR="00271605" w:rsidRDefault="00271605">
            <w:pPr>
              <w:pStyle w:val="ConsPlusNormal"/>
              <w:jc w:val="center"/>
            </w:pPr>
            <w:r>
              <w:t>200</w:t>
            </w:r>
          </w:p>
        </w:tc>
        <w:tc>
          <w:tcPr>
            <w:tcW w:w="1264" w:type="dxa"/>
          </w:tcPr>
          <w:p w:rsidR="00271605" w:rsidRDefault="00271605">
            <w:pPr>
              <w:pStyle w:val="ConsPlusNormal"/>
              <w:jc w:val="right"/>
            </w:pPr>
            <w:r>
              <w:t>17863,8</w:t>
            </w:r>
          </w:p>
        </w:tc>
        <w:tc>
          <w:tcPr>
            <w:tcW w:w="1264" w:type="dxa"/>
          </w:tcPr>
          <w:p w:rsidR="00271605" w:rsidRDefault="00271605">
            <w:pPr>
              <w:pStyle w:val="ConsPlusNormal"/>
              <w:jc w:val="right"/>
            </w:pPr>
            <w:r>
              <w:t>17863,8</w:t>
            </w:r>
          </w:p>
        </w:tc>
      </w:tr>
      <w:tr w:rsidR="00271605">
        <w:tc>
          <w:tcPr>
            <w:tcW w:w="4649" w:type="dxa"/>
          </w:tcPr>
          <w:p w:rsidR="00271605" w:rsidRDefault="00271605">
            <w:pPr>
              <w:pStyle w:val="ConsPlusNormal"/>
            </w:pPr>
            <w:r>
              <w:t>Иные закупки товаров, работ и услуг для обеспечения государственных (муниципальных) нужд</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6" w:type="dxa"/>
          </w:tcPr>
          <w:p w:rsidR="00271605" w:rsidRDefault="00271605">
            <w:pPr>
              <w:pStyle w:val="ConsPlusNormal"/>
              <w:jc w:val="center"/>
            </w:pPr>
            <w:r>
              <w:t>73 2 00 50930</w:t>
            </w:r>
          </w:p>
        </w:tc>
        <w:tc>
          <w:tcPr>
            <w:tcW w:w="794" w:type="dxa"/>
          </w:tcPr>
          <w:p w:rsidR="00271605" w:rsidRDefault="00271605">
            <w:pPr>
              <w:pStyle w:val="ConsPlusNormal"/>
              <w:jc w:val="center"/>
            </w:pPr>
            <w:r>
              <w:t>240</w:t>
            </w:r>
          </w:p>
        </w:tc>
        <w:tc>
          <w:tcPr>
            <w:tcW w:w="1264" w:type="dxa"/>
          </w:tcPr>
          <w:p w:rsidR="00271605" w:rsidRDefault="00271605">
            <w:pPr>
              <w:pStyle w:val="ConsPlusNormal"/>
              <w:jc w:val="right"/>
            </w:pPr>
            <w:r>
              <w:t>17863,8</w:t>
            </w:r>
          </w:p>
        </w:tc>
        <w:tc>
          <w:tcPr>
            <w:tcW w:w="1264" w:type="dxa"/>
          </w:tcPr>
          <w:p w:rsidR="00271605" w:rsidRDefault="00271605">
            <w:pPr>
              <w:pStyle w:val="ConsPlusNormal"/>
              <w:jc w:val="right"/>
            </w:pPr>
            <w:r>
              <w:t>17863,8</w:t>
            </w:r>
          </w:p>
        </w:tc>
      </w:tr>
      <w:tr w:rsidR="00271605">
        <w:tc>
          <w:tcPr>
            <w:tcW w:w="4649" w:type="dxa"/>
          </w:tcPr>
          <w:p w:rsidR="00271605" w:rsidRDefault="00271605">
            <w:pPr>
              <w:pStyle w:val="ConsPlusNormal"/>
            </w:pPr>
            <w:r>
              <w:t>Иные бюджетные ассигнования</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6" w:type="dxa"/>
          </w:tcPr>
          <w:p w:rsidR="00271605" w:rsidRDefault="00271605">
            <w:pPr>
              <w:pStyle w:val="ConsPlusNormal"/>
              <w:jc w:val="center"/>
            </w:pPr>
            <w:r>
              <w:t>73 2 00 50930</w:t>
            </w:r>
          </w:p>
        </w:tc>
        <w:tc>
          <w:tcPr>
            <w:tcW w:w="794" w:type="dxa"/>
          </w:tcPr>
          <w:p w:rsidR="00271605" w:rsidRDefault="00271605">
            <w:pPr>
              <w:pStyle w:val="ConsPlusNormal"/>
              <w:jc w:val="center"/>
            </w:pPr>
            <w:r>
              <w:t>800</w:t>
            </w:r>
          </w:p>
        </w:tc>
        <w:tc>
          <w:tcPr>
            <w:tcW w:w="1264" w:type="dxa"/>
          </w:tcPr>
          <w:p w:rsidR="00271605" w:rsidRDefault="00271605">
            <w:pPr>
              <w:pStyle w:val="ConsPlusNormal"/>
              <w:jc w:val="right"/>
            </w:pPr>
            <w:r>
              <w:t>269,0</w:t>
            </w:r>
          </w:p>
        </w:tc>
        <w:tc>
          <w:tcPr>
            <w:tcW w:w="1264" w:type="dxa"/>
          </w:tcPr>
          <w:p w:rsidR="00271605" w:rsidRDefault="00271605">
            <w:pPr>
              <w:pStyle w:val="ConsPlusNormal"/>
              <w:jc w:val="right"/>
            </w:pPr>
            <w:r>
              <w:t>269,0</w:t>
            </w:r>
          </w:p>
        </w:tc>
      </w:tr>
      <w:tr w:rsidR="00271605">
        <w:tc>
          <w:tcPr>
            <w:tcW w:w="4649" w:type="dxa"/>
          </w:tcPr>
          <w:p w:rsidR="00271605" w:rsidRDefault="00271605">
            <w:pPr>
              <w:pStyle w:val="ConsPlusNormal"/>
            </w:pPr>
            <w:r>
              <w:t>Уплата налогов, сборов и иных платежей</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01</w:t>
            </w:r>
          </w:p>
        </w:tc>
        <w:tc>
          <w:tcPr>
            <w:tcW w:w="567" w:type="dxa"/>
          </w:tcPr>
          <w:p w:rsidR="00271605" w:rsidRDefault="00271605">
            <w:pPr>
              <w:pStyle w:val="ConsPlusNormal"/>
              <w:jc w:val="center"/>
            </w:pPr>
            <w:r>
              <w:t>13</w:t>
            </w:r>
          </w:p>
        </w:tc>
        <w:tc>
          <w:tcPr>
            <w:tcW w:w="1756" w:type="dxa"/>
          </w:tcPr>
          <w:p w:rsidR="00271605" w:rsidRDefault="00271605">
            <w:pPr>
              <w:pStyle w:val="ConsPlusNormal"/>
              <w:jc w:val="center"/>
            </w:pPr>
            <w:r>
              <w:t>73 2 00 50930</w:t>
            </w:r>
          </w:p>
        </w:tc>
        <w:tc>
          <w:tcPr>
            <w:tcW w:w="794" w:type="dxa"/>
          </w:tcPr>
          <w:p w:rsidR="00271605" w:rsidRDefault="00271605">
            <w:pPr>
              <w:pStyle w:val="ConsPlusNormal"/>
              <w:jc w:val="center"/>
            </w:pPr>
            <w:r>
              <w:t>850</w:t>
            </w:r>
          </w:p>
        </w:tc>
        <w:tc>
          <w:tcPr>
            <w:tcW w:w="1264" w:type="dxa"/>
          </w:tcPr>
          <w:p w:rsidR="00271605" w:rsidRDefault="00271605">
            <w:pPr>
              <w:pStyle w:val="ConsPlusNormal"/>
              <w:jc w:val="right"/>
            </w:pPr>
            <w:r>
              <w:t>269,0</w:t>
            </w:r>
          </w:p>
        </w:tc>
        <w:tc>
          <w:tcPr>
            <w:tcW w:w="1264" w:type="dxa"/>
          </w:tcPr>
          <w:p w:rsidR="00271605" w:rsidRDefault="00271605">
            <w:pPr>
              <w:pStyle w:val="ConsPlusNormal"/>
              <w:jc w:val="right"/>
            </w:pPr>
            <w:r>
              <w:t>269,0</w:t>
            </w:r>
          </w:p>
        </w:tc>
      </w:tr>
      <w:tr w:rsidR="00271605">
        <w:tc>
          <w:tcPr>
            <w:tcW w:w="4649" w:type="dxa"/>
          </w:tcPr>
          <w:p w:rsidR="00271605" w:rsidRDefault="00271605">
            <w:pPr>
              <w:pStyle w:val="ConsPlusNormal"/>
            </w:pPr>
            <w:r>
              <w:t>Здравоохранение</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00</w:t>
            </w:r>
          </w:p>
        </w:tc>
        <w:tc>
          <w:tcPr>
            <w:tcW w:w="1756" w:type="dxa"/>
          </w:tcPr>
          <w:p w:rsidR="00271605" w:rsidRDefault="00271605">
            <w:pPr>
              <w:pStyle w:val="ConsPlusNormal"/>
            </w:pPr>
          </w:p>
        </w:tc>
        <w:tc>
          <w:tcPr>
            <w:tcW w:w="794" w:type="dxa"/>
          </w:tcPr>
          <w:p w:rsidR="00271605" w:rsidRDefault="00271605">
            <w:pPr>
              <w:pStyle w:val="ConsPlusNormal"/>
            </w:pPr>
          </w:p>
        </w:tc>
        <w:tc>
          <w:tcPr>
            <w:tcW w:w="1264" w:type="dxa"/>
          </w:tcPr>
          <w:p w:rsidR="00271605" w:rsidRDefault="00271605">
            <w:pPr>
              <w:pStyle w:val="ConsPlusNormal"/>
              <w:jc w:val="right"/>
            </w:pPr>
            <w:r>
              <w:t>13443117,4</w:t>
            </w:r>
          </w:p>
        </w:tc>
        <w:tc>
          <w:tcPr>
            <w:tcW w:w="1264" w:type="dxa"/>
          </w:tcPr>
          <w:p w:rsidR="00271605" w:rsidRDefault="00271605">
            <w:pPr>
              <w:pStyle w:val="ConsPlusNormal"/>
              <w:jc w:val="right"/>
            </w:pPr>
            <w:r>
              <w:t>14175768,8</w:t>
            </w:r>
          </w:p>
        </w:tc>
      </w:tr>
      <w:tr w:rsidR="00271605">
        <w:tc>
          <w:tcPr>
            <w:tcW w:w="4649" w:type="dxa"/>
          </w:tcPr>
          <w:p w:rsidR="00271605" w:rsidRDefault="00271605">
            <w:pPr>
              <w:pStyle w:val="ConsPlusNormal"/>
            </w:pPr>
            <w:r>
              <w:t>Другие вопросы в области здравоохранения</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pPr>
          </w:p>
        </w:tc>
        <w:tc>
          <w:tcPr>
            <w:tcW w:w="794" w:type="dxa"/>
          </w:tcPr>
          <w:p w:rsidR="00271605" w:rsidRDefault="00271605">
            <w:pPr>
              <w:pStyle w:val="ConsPlusNormal"/>
            </w:pPr>
          </w:p>
        </w:tc>
        <w:tc>
          <w:tcPr>
            <w:tcW w:w="1264" w:type="dxa"/>
          </w:tcPr>
          <w:p w:rsidR="00271605" w:rsidRDefault="00271605">
            <w:pPr>
              <w:pStyle w:val="ConsPlusNormal"/>
              <w:jc w:val="right"/>
            </w:pPr>
            <w:r>
              <w:t>13443117,4</w:t>
            </w:r>
          </w:p>
        </w:tc>
        <w:tc>
          <w:tcPr>
            <w:tcW w:w="1264" w:type="dxa"/>
          </w:tcPr>
          <w:p w:rsidR="00271605" w:rsidRDefault="00271605">
            <w:pPr>
              <w:pStyle w:val="ConsPlusNormal"/>
              <w:jc w:val="right"/>
            </w:pPr>
            <w:r>
              <w:t>14175768,8</w:t>
            </w:r>
          </w:p>
        </w:tc>
      </w:tr>
      <w:tr w:rsidR="00271605">
        <w:tc>
          <w:tcPr>
            <w:tcW w:w="4649" w:type="dxa"/>
          </w:tcPr>
          <w:p w:rsidR="00271605" w:rsidRDefault="00271605">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jc w:val="center"/>
            </w:pPr>
            <w:r>
              <w:t>73 0 00 00000</w:t>
            </w:r>
          </w:p>
        </w:tc>
        <w:tc>
          <w:tcPr>
            <w:tcW w:w="794" w:type="dxa"/>
          </w:tcPr>
          <w:p w:rsidR="00271605" w:rsidRDefault="00271605">
            <w:pPr>
              <w:pStyle w:val="ConsPlusNormal"/>
            </w:pPr>
          </w:p>
        </w:tc>
        <w:tc>
          <w:tcPr>
            <w:tcW w:w="1264" w:type="dxa"/>
          </w:tcPr>
          <w:p w:rsidR="00271605" w:rsidRDefault="00271605">
            <w:pPr>
              <w:pStyle w:val="ConsPlusNormal"/>
              <w:jc w:val="right"/>
            </w:pPr>
            <w:r>
              <w:t>13443117,4</w:t>
            </w:r>
          </w:p>
        </w:tc>
        <w:tc>
          <w:tcPr>
            <w:tcW w:w="1264" w:type="dxa"/>
          </w:tcPr>
          <w:p w:rsidR="00271605" w:rsidRDefault="00271605">
            <w:pPr>
              <w:pStyle w:val="ConsPlusNormal"/>
              <w:jc w:val="right"/>
            </w:pPr>
            <w:r>
              <w:t>14175768,8</w:t>
            </w:r>
          </w:p>
        </w:tc>
      </w:tr>
      <w:tr w:rsidR="00271605">
        <w:tc>
          <w:tcPr>
            <w:tcW w:w="4649" w:type="dxa"/>
          </w:tcPr>
          <w:p w:rsidR="00271605" w:rsidRDefault="00271605">
            <w:pPr>
              <w:pStyle w:val="ConsPlusNormal"/>
            </w:pPr>
            <w:r>
              <w:t xml:space="preserve">Реализация государственных функций в </w:t>
            </w:r>
            <w:r>
              <w:lastRenderedPageBreak/>
              <w:t>области социальной политики</w:t>
            </w:r>
          </w:p>
        </w:tc>
        <w:tc>
          <w:tcPr>
            <w:tcW w:w="794" w:type="dxa"/>
          </w:tcPr>
          <w:p w:rsidR="00271605" w:rsidRDefault="00271605">
            <w:pPr>
              <w:pStyle w:val="ConsPlusNormal"/>
              <w:jc w:val="center"/>
            </w:pPr>
            <w:r>
              <w:lastRenderedPageBreak/>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jc w:val="center"/>
            </w:pPr>
            <w:r>
              <w:t>73 1 00 00000</w:t>
            </w:r>
          </w:p>
        </w:tc>
        <w:tc>
          <w:tcPr>
            <w:tcW w:w="794" w:type="dxa"/>
          </w:tcPr>
          <w:p w:rsidR="00271605" w:rsidRDefault="00271605">
            <w:pPr>
              <w:pStyle w:val="ConsPlusNormal"/>
            </w:pPr>
          </w:p>
        </w:tc>
        <w:tc>
          <w:tcPr>
            <w:tcW w:w="1264" w:type="dxa"/>
          </w:tcPr>
          <w:p w:rsidR="00271605" w:rsidRDefault="00271605">
            <w:pPr>
              <w:pStyle w:val="ConsPlusNormal"/>
              <w:jc w:val="right"/>
            </w:pPr>
            <w:r>
              <w:t>13443117,4</w:t>
            </w:r>
          </w:p>
        </w:tc>
        <w:tc>
          <w:tcPr>
            <w:tcW w:w="1264" w:type="dxa"/>
          </w:tcPr>
          <w:p w:rsidR="00271605" w:rsidRDefault="00271605">
            <w:pPr>
              <w:pStyle w:val="ConsPlusNormal"/>
              <w:jc w:val="right"/>
            </w:pPr>
            <w:r>
              <w:t>14175768,8</w:t>
            </w:r>
          </w:p>
        </w:tc>
      </w:tr>
      <w:tr w:rsidR="00271605">
        <w:tc>
          <w:tcPr>
            <w:tcW w:w="4649" w:type="dxa"/>
          </w:tcPr>
          <w:p w:rsidR="00271605" w:rsidRDefault="00271605">
            <w:pPr>
              <w:pStyle w:val="ConsPlusNormal"/>
            </w:pPr>
            <w:r>
              <w:lastRenderedPageBreak/>
              <w:t>Финансовое обеспечение организации обязательного медицинского страхования на территориях субъектов Российской Федерации</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jc w:val="center"/>
            </w:pPr>
            <w:r>
              <w:t>73 1 00 50930</w:t>
            </w:r>
          </w:p>
        </w:tc>
        <w:tc>
          <w:tcPr>
            <w:tcW w:w="794" w:type="dxa"/>
          </w:tcPr>
          <w:p w:rsidR="00271605" w:rsidRDefault="00271605">
            <w:pPr>
              <w:pStyle w:val="ConsPlusNormal"/>
            </w:pPr>
          </w:p>
        </w:tc>
        <w:tc>
          <w:tcPr>
            <w:tcW w:w="1264" w:type="dxa"/>
          </w:tcPr>
          <w:p w:rsidR="00271605" w:rsidRDefault="00271605">
            <w:pPr>
              <w:pStyle w:val="ConsPlusNormal"/>
              <w:jc w:val="right"/>
            </w:pPr>
            <w:r>
              <w:t>13404716,5</w:t>
            </w:r>
          </w:p>
        </w:tc>
        <w:tc>
          <w:tcPr>
            <w:tcW w:w="1264" w:type="dxa"/>
          </w:tcPr>
          <w:p w:rsidR="00271605" w:rsidRDefault="00271605">
            <w:pPr>
              <w:pStyle w:val="ConsPlusNormal"/>
              <w:jc w:val="right"/>
            </w:pPr>
            <w:r>
              <w:t>14137367,9</w:t>
            </w:r>
          </w:p>
        </w:tc>
      </w:tr>
      <w:tr w:rsidR="00271605">
        <w:tc>
          <w:tcPr>
            <w:tcW w:w="4649" w:type="dxa"/>
          </w:tcPr>
          <w:p w:rsidR="00271605" w:rsidRDefault="00271605">
            <w:pPr>
              <w:pStyle w:val="ConsPlusNormal"/>
            </w:pPr>
            <w:r>
              <w:t>Социальное обеспечение и иные выплаты населению</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jc w:val="center"/>
            </w:pPr>
            <w:r>
              <w:t>73 1 00 50930</w:t>
            </w:r>
          </w:p>
        </w:tc>
        <w:tc>
          <w:tcPr>
            <w:tcW w:w="794" w:type="dxa"/>
          </w:tcPr>
          <w:p w:rsidR="00271605" w:rsidRDefault="00271605">
            <w:pPr>
              <w:pStyle w:val="ConsPlusNormal"/>
              <w:jc w:val="center"/>
            </w:pPr>
            <w:r>
              <w:t>300</w:t>
            </w:r>
          </w:p>
        </w:tc>
        <w:tc>
          <w:tcPr>
            <w:tcW w:w="1264" w:type="dxa"/>
          </w:tcPr>
          <w:p w:rsidR="00271605" w:rsidRDefault="00271605">
            <w:pPr>
              <w:pStyle w:val="ConsPlusNormal"/>
              <w:jc w:val="right"/>
            </w:pPr>
            <w:r>
              <w:t>11997714,5</w:t>
            </w:r>
          </w:p>
        </w:tc>
        <w:tc>
          <w:tcPr>
            <w:tcW w:w="1264" w:type="dxa"/>
          </w:tcPr>
          <w:p w:rsidR="00271605" w:rsidRDefault="00271605">
            <w:pPr>
              <w:pStyle w:val="ConsPlusNormal"/>
              <w:jc w:val="right"/>
            </w:pPr>
            <w:r>
              <w:t>12656461,4</w:t>
            </w:r>
          </w:p>
        </w:tc>
      </w:tr>
      <w:tr w:rsidR="00271605">
        <w:tc>
          <w:tcPr>
            <w:tcW w:w="4649" w:type="dxa"/>
          </w:tcPr>
          <w:p w:rsidR="00271605" w:rsidRDefault="00271605">
            <w:pPr>
              <w:pStyle w:val="ConsPlusNormal"/>
            </w:pPr>
            <w:r>
              <w:t>Социальные выплаты гражданам, кроме публичных нормативных социальных выплат</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jc w:val="center"/>
            </w:pPr>
            <w:r>
              <w:t>73 1 00 50930</w:t>
            </w:r>
          </w:p>
        </w:tc>
        <w:tc>
          <w:tcPr>
            <w:tcW w:w="794" w:type="dxa"/>
          </w:tcPr>
          <w:p w:rsidR="00271605" w:rsidRDefault="00271605">
            <w:pPr>
              <w:pStyle w:val="ConsPlusNormal"/>
              <w:jc w:val="center"/>
            </w:pPr>
            <w:r>
              <w:t>320</w:t>
            </w:r>
          </w:p>
        </w:tc>
        <w:tc>
          <w:tcPr>
            <w:tcW w:w="1264" w:type="dxa"/>
          </w:tcPr>
          <w:p w:rsidR="00271605" w:rsidRDefault="00271605">
            <w:pPr>
              <w:pStyle w:val="ConsPlusNormal"/>
              <w:jc w:val="right"/>
            </w:pPr>
            <w:r>
              <w:t>11997714,5</w:t>
            </w:r>
          </w:p>
        </w:tc>
        <w:tc>
          <w:tcPr>
            <w:tcW w:w="1264" w:type="dxa"/>
          </w:tcPr>
          <w:p w:rsidR="00271605" w:rsidRDefault="00271605">
            <w:pPr>
              <w:pStyle w:val="ConsPlusNormal"/>
              <w:jc w:val="right"/>
            </w:pPr>
            <w:r>
              <w:t>12656461,4</w:t>
            </w:r>
          </w:p>
        </w:tc>
      </w:tr>
      <w:tr w:rsidR="00271605">
        <w:tc>
          <w:tcPr>
            <w:tcW w:w="4649" w:type="dxa"/>
          </w:tcPr>
          <w:p w:rsidR="00271605" w:rsidRDefault="00271605">
            <w:pPr>
              <w:pStyle w:val="ConsPlusNormal"/>
            </w:pPr>
            <w:r>
              <w:t>Межбюджетные трансферты</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jc w:val="center"/>
            </w:pPr>
            <w:r>
              <w:t>73 1 00 50930</w:t>
            </w:r>
          </w:p>
        </w:tc>
        <w:tc>
          <w:tcPr>
            <w:tcW w:w="794" w:type="dxa"/>
          </w:tcPr>
          <w:p w:rsidR="00271605" w:rsidRDefault="00271605">
            <w:pPr>
              <w:pStyle w:val="ConsPlusNormal"/>
              <w:jc w:val="center"/>
            </w:pPr>
            <w:r>
              <w:t>500</w:t>
            </w:r>
          </w:p>
        </w:tc>
        <w:tc>
          <w:tcPr>
            <w:tcW w:w="1264" w:type="dxa"/>
          </w:tcPr>
          <w:p w:rsidR="00271605" w:rsidRDefault="00271605">
            <w:pPr>
              <w:pStyle w:val="ConsPlusNormal"/>
              <w:jc w:val="right"/>
            </w:pPr>
            <w:r>
              <w:t>1407002,0</w:t>
            </w:r>
          </w:p>
        </w:tc>
        <w:tc>
          <w:tcPr>
            <w:tcW w:w="1264" w:type="dxa"/>
          </w:tcPr>
          <w:p w:rsidR="00271605" w:rsidRDefault="00271605">
            <w:pPr>
              <w:pStyle w:val="ConsPlusNormal"/>
              <w:jc w:val="right"/>
            </w:pPr>
            <w:r>
              <w:t>1480906,5</w:t>
            </w:r>
          </w:p>
        </w:tc>
      </w:tr>
      <w:tr w:rsidR="00271605">
        <w:tc>
          <w:tcPr>
            <w:tcW w:w="4649" w:type="dxa"/>
          </w:tcPr>
          <w:p w:rsidR="00271605" w:rsidRDefault="00271605">
            <w:pPr>
              <w:pStyle w:val="ConsPlusNormal"/>
            </w:pPr>
            <w:r>
              <w:t>Межбюджетные трансферты бюджетам территориальных фондов обязательного медицинского страхования</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jc w:val="center"/>
            </w:pPr>
            <w:r>
              <w:t>73 1 00 50930</w:t>
            </w:r>
          </w:p>
        </w:tc>
        <w:tc>
          <w:tcPr>
            <w:tcW w:w="794" w:type="dxa"/>
          </w:tcPr>
          <w:p w:rsidR="00271605" w:rsidRDefault="00271605">
            <w:pPr>
              <w:pStyle w:val="ConsPlusNormal"/>
              <w:jc w:val="center"/>
            </w:pPr>
            <w:r>
              <w:t>580</w:t>
            </w:r>
          </w:p>
        </w:tc>
        <w:tc>
          <w:tcPr>
            <w:tcW w:w="1264" w:type="dxa"/>
          </w:tcPr>
          <w:p w:rsidR="00271605" w:rsidRDefault="00271605">
            <w:pPr>
              <w:pStyle w:val="ConsPlusNormal"/>
              <w:jc w:val="right"/>
            </w:pPr>
            <w:r>
              <w:t>1407002,0</w:t>
            </w:r>
          </w:p>
        </w:tc>
        <w:tc>
          <w:tcPr>
            <w:tcW w:w="1264" w:type="dxa"/>
          </w:tcPr>
          <w:p w:rsidR="00271605" w:rsidRDefault="00271605">
            <w:pPr>
              <w:pStyle w:val="ConsPlusNormal"/>
              <w:jc w:val="right"/>
            </w:pPr>
            <w:r>
              <w:t>1480906,5</w:t>
            </w:r>
          </w:p>
        </w:tc>
      </w:tr>
      <w:tr w:rsidR="00271605">
        <w:tc>
          <w:tcPr>
            <w:tcW w:w="4649" w:type="dxa"/>
          </w:tcPr>
          <w:p w:rsidR="00271605" w:rsidRDefault="00271605">
            <w:pPr>
              <w:pStyle w:val="ConsPlusNormal"/>
            </w:pPr>
            <w:r>
              <w:t>Финансовое обеспечение иных расходов государственных органов Российской Федерации и федеральных казенных учреждений</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jc w:val="center"/>
            </w:pPr>
            <w:r>
              <w:t>73 1 00 99999</w:t>
            </w:r>
          </w:p>
        </w:tc>
        <w:tc>
          <w:tcPr>
            <w:tcW w:w="794" w:type="dxa"/>
          </w:tcPr>
          <w:p w:rsidR="00271605" w:rsidRDefault="00271605">
            <w:pPr>
              <w:pStyle w:val="ConsPlusNormal"/>
            </w:pPr>
          </w:p>
        </w:tc>
        <w:tc>
          <w:tcPr>
            <w:tcW w:w="1264" w:type="dxa"/>
          </w:tcPr>
          <w:p w:rsidR="00271605" w:rsidRDefault="00271605">
            <w:pPr>
              <w:pStyle w:val="ConsPlusNormal"/>
              <w:jc w:val="right"/>
            </w:pPr>
            <w:r>
              <w:t>38400,9</w:t>
            </w:r>
          </w:p>
        </w:tc>
        <w:tc>
          <w:tcPr>
            <w:tcW w:w="1264" w:type="dxa"/>
          </w:tcPr>
          <w:p w:rsidR="00271605" w:rsidRDefault="00271605">
            <w:pPr>
              <w:pStyle w:val="ConsPlusNormal"/>
              <w:jc w:val="right"/>
            </w:pPr>
            <w:r>
              <w:t>38400,9</w:t>
            </w:r>
          </w:p>
        </w:tc>
      </w:tr>
      <w:tr w:rsidR="00271605">
        <w:tc>
          <w:tcPr>
            <w:tcW w:w="4649" w:type="dxa"/>
          </w:tcPr>
          <w:p w:rsidR="00271605" w:rsidRDefault="00271605">
            <w:pPr>
              <w:pStyle w:val="ConsPlusNormal"/>
            </w:pPr>
            <w:r>
              <w:t>Социальное обеспечение и иные выплаты населению</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jc w:val="center"/>
            </w:pPr>
            <w:r>
              <w:t>73 1 00 99999</w:t>
            </w:r>
          </w:p>
        </w:tc>
        <w:tc>
          <w:tcPr>
            <w:tcW w:w="794" w:type="dxa"/>
          </w:tcPr>
          <w:p w:rsidR="00271605" w:rsidRDefault="00271605">
            <w:pPr>
              <w:pStyle w:val="ConsPlusNormal"/>
              <w:jc w:val="center"/>
            </w:pPr>
            <w:r>
              <w:t>300</w:t>
            </w:r>
          </w:p>
        </w:tc>
        <w:tc>
          <w:tcPr>
            <w:tcW w:w="1264" w:type="dxa"/>
          </w:tcPr>
          <w:p w:rsidR="00271605" w:rsidRDefault="00271605">
            <w:pPr>
              <w:pStyle w:val="ConsPlusNormal"/>
              <w:jc w:val="right"/>
            </w:pPr>
            <w:r>
              <w:t>38400,9</w:t>
            </w:r>
          </w:p>
        </w:tc>
        <w:tc>
          <w:tcPr>
            <w:tcW w:w="1264" w:type="dxa"/>
          </w:tcPr>
          <w:p w:rsidR="00271605" w:rsidRDefault="00271605">
            <w:pPr>
              <w:pStyle w:val="ConsPlusNormal"/>
              <w:jc w:val="right"/>
            </w:pPr>
            <w:r>
              <w:t>38400,9</w:t>
            </w:r>
          </w:p>
        </w:tc>
      </w:tr>
      <w:tr w:rsidR="00271605">
        <w:tc>
          <w:tcPr>
            <w:tcW w:w="4649" w:type="dxa"/>
          </w:tcPr>
          <w:p w:rsidR="00271605" w:rsidRDefault="00271605">
            <w:pPr>
              <w:pStyle w:val="ConsPlusNormal"/>
            </w:pPr>
            <w:r>
              <w:t>Социальные выплаты гражданам, кроме публичных нормативных социальных выплат</w:t>
            </w:r>
          </w:p>
        </w:tc>
        <w:tc>
          <w:tcPr>
            <w:tcW w:w="794" w:type="dxa"/>
          </w:tcPr>
          <w:p w:rsidR="00271605" w:rsidRDefault="00271605">
            <w:pPr>
              <w:pStyle w:val="ConsPlusNormal"/>
              <w:jc w:val="center"/>
            </w:pPr>
            <w:r>
              <w:t>395</w:t>
            </w:r>
          </w:p>
        </w:tc>
        <w:tc>
          <w:tcPr>
            <w:tcW w:w="567" w:type="dxa"/>
          </w:tcPr>
          <w:p w:rsidR="00271605" w:rsidRDefault="00271605">
            <w:pPr>
              <w:pStyle w:val="ConsPlusNormal"/>
              <w:jc w:val="center"/>
            </w:pPr>
            <w:r>
              <w:t>09</w:t>
            </w:r>
          </w:p>
        </w:tc>
        <w:tc>
          <w:tcPr>
            <w:tcW w:w="567" w:type="dxa"/>
          </w:tcPr>
          <w:p w:rsidR="00271605" w:rsidRDefault="00271605">
            <w:pPr>
              <w:pStyle w:val="ConsPlusNormal"/>
              <w:jc w:val="center"/>
            </w:pPr>
            <w:r>
              <w:t>09</w:t>
            </w:r>
          </w:p>
        </w:tc>
        <w:tc>
          <w:tcPr>
            <w:tcW w:w="1756" w:type="dxa"/>
          </w:tcPr>
          <w:p w:rsidR="00271605" w:rsidRDefault="00271605">
            <w:pPr>
              <w:pStyle w:val="ConsPlusNormal"/>
              <w:jc w:val="center"/>
            </w:pPr>
            <w:r>
              <w:t>73 1 00 99999</w:t>
            </w:r>
          </w:p>
        </w:tc>
        <w:tc>
          <w:tcPr>
            <w:tcW w:w="794" w:type="dxa"/>
          </w:tcPr>
          <w:p w:rsidR="00271605" w:rsidRDefault="00271605">
            <w:pPr>
              <w:pStyle w:val="ConsPlusNormal"/>
              <w:jc w:val="center"/>
            </w:pPr>
            <w:r>
              <w:t>320</w:t>
            </w:r>
          </w:p>
        </w:tc>
        <w:tc>
          <w:tcPr>
            <w:tcW w:w="1264" w:type="dxa"/>
          </w:tcPr>
          <w:p w:rsidR="00271605" w:rsidRDefault="00271605">
            <w:pPr>
              <w:pStyle w:val="ConsPlusNormal"/>
              <w:jc w:val="right"/>
            </w:pPr>
            <w:r>
              <w:t>38400,9</w:t>
            </w:r>
          </w:p>
        </w:tc>
        <w:tc>
          <w:tcPr>
            <w:tcW w:w="1264" w:type="dxa"/>
          </w:tcPr>
          <w:p w:rsidR="00271605" w:rsidRDefault="00271605">
            <w:pPr>
              <w:pStyle w:val="ConsPlusNormal"/>
              <w:jc w:val="right"/>
            </w:pPr>
            <w:r>
              <w:t>38400,9</w:t>
            </w:r>
          </w:p>
        </w:tc>
      </w:tr>
      <w:tr w:rsidR="00271605">
        <w:tc>
          <w:tcPr>
            <w:tcW w:w="4649" w:type="dxa"/>
          </w:tcPr>
          <w:p w:rsidR="00271605" w:rsidRDefault="00271605">
            <w:pPr>
              <w:pStyle w:val="ConsPlusNormal"/>
            </w:pPr>
            <w:r>
              <w:t>Расходы, всего</w:t>
            </w:r>
          </w:p>
        </w:tc>
        <w:tc>
          <w:tcPr>
            <w:tcW w:w="794" w:type="dxa"/>
          </w:tcPr>
          <w:p w:rsidR="00271605" w:rsidRDefault="00271605">
            <w:pPr>
              <w:pStyle w:val="ConsPlusNormal"/>
            </w:pPr>
          </w:p>
        </w:tc>
        <w:tc>
          <w:tcPr>
            <w:tcW w:w="567" w:type="dxa"/>
          </w:tcPr>
          <w:p w:rsidR="00271605" w:rsidRDefault="00271605">
            <w:pPr>
              <w:pStyle w:val="ConsPlusNormal"/>
            </w:pPr>
          </w:p>
        </w:tc>
        <w:tc>
          <w:tcPr>
            <w:tcW w:w="567" w:type="dxa"/>
          </w:tcPr>
          <w:p w:rsidR="00271605" w:rsidRDefault="00271605">
            <w:pPr>
              <w:pStyle w:val="ConsPlusNormal"/>
            </w:pPr>
          </w:p>
        </w:tc>
        <w:tc>
          <w:tcPr>
            <w:tcW w:w="1756" w:type="dxa"/>
          </w:tcPr>
          <w:p w:rsidR="00271605" w:rsidRDefault="00271605">
            <w:pPr>
              <w:pStyle w:val="ConsPlusNormal"/>
            </w:pPr>
          </w:p>
        </w:tc>
        <w:tc>
          <w:tcPr>
            <w:tcW w:w="794" w:type="dxa"/>
          </w:tcPr>
          <w:p w:rsidR="00271605" w:rsidRDefault="00271605">
            <w:pPr>
              <w:pStyle w:val="ConsPlusNormal"/>
            </w:pPr>
          </w:p>
        </w:tc>
        <w:tc>
          <w:tcPr>
            <w:tcW w:w="1264" w:type="dxa"/>
          </w:tcPr>
          <w:p w:rsidR="00271605" w:rsidRDefault="00271605">
            <w:pPr>
              <w:pStyle w:val="ConsPlusNormal"/>
              <w:jc w:val="right"/>
            </w:pPr>
            <w:r>
              <w:t>13534836,5</w:t>
            </w:r>
          </w:p>
        </w:tc>
        <w:tc>
          <w:tcPr>
            <w:tcW w:w="1264" w:type="dxa"/>
          </w:tcPr>
          <w:p w:rsidR="00271605" w:rsidRDefault="00271605">
            <w:pPr>
              <w:pStyle w:val="ConsPlusNormal"/>
              <w:jc w:val="right"/>
            </w:pPr>
            <w:r>
              <w:t>14267487,9</w:t>
            </w:r>
          </w:p>
        </w:tc>
      </w:tr>
    </w:tbl>
    <w:p w:rsidR="00271605" w:rsidRDefault="00271605">
      <w:pPr>
        <w:pStyle w:val="ConsPlusNormal"/>
        <w:jc w:val="both"/>
      </w:pPr>
    </w:p>
    <w:p w:rsidR="00271605" w:rsidRDefault="00271605">
      <w:pPr>
        <w:pStyle w:val="ConsPlusNormal"/>
        <w:jc w:val="both"/>
      </w:pPr>
    </w:p>
    <w:p w:rsidR="00271605" w:rsidRDefault="00271605">
      <w:pPr>
        <w:pStyle w:val="ConsPlusNormal"/>
        <w:pBdr>
          <w:top w:val="single" w:sz="6" w:space="0" w:color="auto"/>
        </w:pBdr>
        <w:spacing w:before="100" w:after="100"/>
        <w:jc w:val="both"/>
        <w:rPr>
          <w:sz w:val="2"/>
          <w:szCs w:val="2"/>
        </w:rPr>
      </w:pPr>
    </w:p>
    <w:p w:rsidR="00BC636D" w:rsidRDefault="00BC636D"/>
    <w:sectPr w:rsidR="00BC636D" w:rsidSect="008D6EC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71605"/>
    <w:rsid w:val="00271605"/>
    <w:rsid w:val="00724803"/>
    <w:rsid w:val="00BC636D"/>
    <w:rsid w:val="00C47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605"/>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271605"/>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271605"/>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271605"/>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271605"/>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271605"/>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271605"/>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271605"/>
    <w:pPr>
      <w:widowControl w:val="0"/>
      <w:autoSpaceDE w:val="0"/>
      <w:autoSpaceDN w:val="0"/>
      <w:spacing w:after="0" w:line="240" w:lineRule="auto"/>
      <w:ind w:firstLin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B413D1BFF34953998CE12FDA2189A3300B94F00ACDCECB374F6BF70F176FAA1C2708CF2B1C4F31D5B4C8C37B1E533BAD9FCD09625W1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4573</Words>
  <Characters>26072</Characters>
  <Application>Microsoft Office Word</Application>
  <DocSecurity>0</DocSecurity>
  <Lines>217</Lines>
  <Paragraphs>61</Paragraphs>
  <ScaleCrop>false</ScaleCrop>
  <Company/>
  <LinksUpToDate>false</LinksUpToDate>
  <CharactersWithSpaces>30584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2020-11-03T09:22:00Z</dcterms:created>
  <dcterms:modified xsi:type="dcterms:W3CDTF">2020-11-03T09:23:00Z</dcterms:modified>
</cp:coreProperties>
</file>